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FC2FF" w14:textId="77777777" w:rsidR="00404053" w:rsidRDefault="00925573">
      <w:pPr>
        <w:pStyle w:val="Standard"/>
        <w:jc w:val="center"/>
        <w:rPr>
          <w:rFonts w:ascii="Calibri" w:hAnsi="Calibri"/>
          <w:b/>
          <w:bCs/>
          <w:sz w:val="36"/>
          <w:szCs w:val="36"/>
          <w:lang w:val="it-IT"/>
        </w:rPr>
      </w:pPr>
      <w:r>
        <w:rPr>
          <w:rFonts w:ascii="Calibri" w:hAnsi="Calibri"/>
          <w:b/>
          <w:bCs/>
          <w:sz w:val="36"/>
          <w:szCs w:val="36"/>
          <w:lang w:val="it-IT"/>
        </w:rPr>
        <w:t>ELENCO SOFT SKILLS</w:t>
      </w:r>
    </w:p>
    <w:p w14:paraId="114895F1" w14:textId="77777777" w:rsidR="00404053" w:rsidRDefault="00404053">
      <w:pPr>
        <w:pStyle w:val="Standard"/>
        <w:rPr>
          <w:rFonts w:ascii="Georgia, Cambria, 'Times New Ro" w:hAnsi="Georgia, Cambria, 'Times New Ro" w:hint="eastAsia"/>
          <w:color w:val="444444"/>
          <w:sz w:val="27"/>
          <w:lang w:val="it-IT"/>
        </w:rPr>
      </w:pPr>
    </w:p>
    <w:p w14:paraId="28AD0835" w14:textId="77777777" w:rsidR="00404053" w:rsidRDefault="00925573">
      <w:pPr>
        <w:pStyle w:val="Textbody"/>
        <w:spacing w:after="0" w:line="276" w:lineRule="auto"/>
        <w:jc w:val="both"/>
        <w:rPr>
          <w:rFonts w:ascii="Calibri" w:hAnsi="Calibri"/>
          <w:color w:val="444444"/>
          <w:sz w:val="26"/>
          <w:szCs w:val="26"/>
          <w:lang w:val="it-IT"/>
        </w:rPr>
      </w:pPr>
      <w:r>
        <w:rPr>
          <w:rFonts w:ascii="Calibri" w:hAnsi="Calibri"/>
          <w:color w:val="444444"/>
          <w:sz w:val="26"/>
          <w:szCs w:val="26"/>
          <w:lang w:val="it-IT"/>
        </w:rPr>
        <w:t xml:space="preserve">Le </w:t>
      </w:r>
      <w:r>
        <w:rPr>
          <w:rFonts w:ascii="Calibri" w:hAnsi="Calibri"/>
          <w:b/>
          <w:color w:val="444444"/>
          <w:sz w:val="26"/>
          <w:szCs w:val="26"/>
          <w:lang w:val="it-IT"/>
        </w:rPr>
        <w:t>soft</w:t>
      </w:r>
      <w:r>
        <w:rPr>
          <w:rFonts w:ascii="Calibri" w:hAnsi="Calibri"/>
          <w:color w:val="444444"/>
          <w:sz w:val="26"/>
          <w:szCs w:val="26"/>
          <w:lang w:val="it-IT"/>
        </w:rPr>
        <w:t xml:space="preserve"> </w:t>
      </w:r>
      <w:r>
        <w:rPr>
          <w:rFonts w:ascii="Calibri" w:hAnsi="Calibri"/>
          <w:b/>
          <w:color w:val="444444"/>
          <w:sz w:val="26"/>
          <w:szCs w:val="26"/>
          <w:lang w:val="it-IT"/>
        </w:rPr>
        <w:t>skills</w:t>
      </w:r>
      <w:r>
        <w:rPr>
          <w:rFonts w:ascii="Calibri" w:hAnsi="Calibri"/>
          <w:color w:val="444444"/>
          <w:sz w:val="26"/>
          <w:szCs w:val="26"/>
          <w:lang w:val="it-IT"/>
        </w:rPr>
        <w:t xml:space="preserve">, o competenze personali, sono </w:t>
      </w:r>
      <w:r>
        <w:rPr>
          <w:rFonts w:ascii="Calibri" w:hAnsi="Calibri"/>
          <w:b/>
          <w:color w:val="444444"/>
          <w:sz w:val="26"/>
          <w:szCs w:val="26"/>
          <w:lang w:val="it-IT"/>
        </w:rPr>
        <w:t>abilità trasversali adattabili a tutte le professioni</w:t>
      </w:r>
      <w:r>
        <w:rPr>
          <w:rFonts w:ascii="Calibri" w:hAnsi="Calibri"/>
          <w:color w:val="444444"/>
          <w:sz w:val="26"/>
          <w:szCs w:val="26"/>
          <w:lang w:val="it-IT"/>
        </w:rPr>
        <w:t>.</w:t>
      </w:r>
    </w:p>
    <w:p w14:paraId="1120A1F0" w14:textId="77777777" w:rsidR="00404053" w:rsidRDefault="00925573">
      <w:pPr>
        <w:pStyle w:val="Textbody"/>
        <w:spacing w:after="0" w:line="276" w:lineRule="auto"/>
        <w:jc w:val="both"/>
      </w:pPr>
      <w:r>
        <w:rPr>
          <w:rFonts w:ascii="Calibri" w:hAnsi="Calibri"/>
          <w:color w:val="444444"/>
          <w:sz w:val="26"/>
          <w:szCs w:val="26"/>
          <w:lang w:val="it-IT"/>
        </w:rPr>
        <w:t xml:space="preserve">Sono quelle </w:t>
      </w:r>
      <w:r>
        <w:rPr>
          <w:rStyle w:val="StrongEmphasis"/>
          <w:rFonts w:ascii="Calibri" w:hAnsi="Calibri"/>
          <w:b w:val="0"/>
          <w:color w:val="444444"/>
          <w:sz w:val="26"/>
          <w:szCs w:val="26"/>
          <w:lang w:val="it-IT"/>
        </w:rPr>
        <w:t xml:space="preserve">competenze chiave </w:t>
      </w:r>
      <w:r>
        <w:rPr>
          <w:rFonts w:ascii="Calibri" w:hAnsi="Calibri"/>
          <w:color w:val="444444"/>
          <w:sz w:val="26"/>
          <w:szCs w:val="26"/>
          <w:lang w:val="it-IT"/>
        </w:rPr>
        <w:t xml:space="preserve">che chiunque deve possedere per </w:t>
      </w:r>
      <w:r>
        <w:rPr>
          <w:rFonts w:ascii="Calibri" w:hAnsi="Calibri"/>
          <w:b/>
          <w:color w:val="444444"/>
          <w:sz w:val="26"/>
          <w:szCs w:val="26"/>
          <w:lang w:val="it-IT"/>
        </w:rPr>
        <w:t>gestire in autonomia il proprio lavoro e interagire con colleghi e superiori</w:t>
      </w:r>
      <w:r>
        <w:rPr>
          <w:rFonts w:ascii="Calibri" w:hAnsi="Calibri"/>
          <w:color w:val="444444"/>
          <w:sz w:val="26"/>
          <w:szCs w:val="26"/>
          <w:lang w:val="it-IT"/>
        </w:rPr>
        <w:t>, a prescindere dal ruolo</w:t>
      </w:r>
      <w:r>
        <w:rPr>
          <w:rFonts w:ascii="Calibri" w:hAnsi="Calibri"/>
          <w:color w:val="444444"/>
          <w:sz w:val="26"/>
          <w:szCs w:val="26"/>
          <w:lang w:val="it-IT"/>
        </w:rPr>
        <w:t xml:space="preserve"> professionale che svolge.</w:t>
      </w:r>
    </w:p>
    <w:p w14:paraId="2BF12F02" w14:textId="77777777" w:rsidR="00404053" w:rsidRDefault="00925573">
      <w:pPr>
        <w:pStyle w:val="Textbody"/>
        <w:spacing w:after="0" w:line="276" w:lineRule="auto"/>
        <w:jc w:val="both"/>
        <w:rPr>
          <w:rFonts w:ascii="Calibri" w:hAnsi="Calibri"/>
          <w:color w:val="444444"/>
          <w:sz w:val="26"/>
          <w:szCs w:val="26"/>
          <w:lang w:val="it-IT"/>
        </w:rPr>
      </w:pPr>
      <w:r>
        <w:rPr>
          <w:rFonts w:ascii="Calibri" w:hAnsi="Calibri"/>
          <w:color w:val="444444"/>
          <w:sz w:val="26"/>
          <w:szCs w:val="26"/>
          <w:lang w:val="it-IT"/>
        </w:rPr>
        <w:t>Le soft skills non sono importanti solo nel mondo lavorativo: riguardano la persona e la sua relazione e interazione con gli altri.</w:t>
      </w:r>
    </w:p>
    <w:p w14:paraId="5EA529C1" w14:textId="77777777" w:rsidR="00404053" w:rsidRDefault="00404053">
      <w:pPr>
        <w:pStyle w:val="Textbody"/>
        <w:spacing w:after="0" w:line="276" w:lineRule="auto"/>
        <w:rPr>
          <w:rFonts w:ascii="Georgia, Cambria, 'Times New Ro" w:hAnsi="Georgia, Cambria, 'Times New Ro" w:hint="eastAsia"/>
          <w:b/>
          <w:color w:val="444444"/>
          <w:sz w:val="33"/>
          <w:lang w:val="it-IT"/>
        </w:rPr>
      </w:pPr>
    </w:p>
    <w:p w14:paraId="013FBCA4" w14:textId="77777777" w:rsidR="00404053" w:rsidRDefault="00925573">
      <w:pPr>
        <w:pStyle w:val="Titolo2"/>
        <w:spacing w:before="0" w:after="0" w:line="384" w:lineRule="auto"/>
        <w:rPr>
          <w:rFonts w:ascii="Georgia, Cambria, 'Times New Ro" w:hAnsi="Georgia, Cambria, 'Times New Ro" w:hint="eastAsia"/>
          <w:color w:val="444444"/>
          <w:sz w:val="33"/>
          <w:lang w:val="it-IT"/>
        </w:rPr>
      </w:pPr>
      <w:r>
        <w:rPr>
          <w:rFonts w:ascii="Georgia, Cambria, 'Times New Ro" w:hAnsi="Georgia, Cambria, 'Times New Ro"/>
          <w:color w:val="444444"/>
          <w:sz w:val="33"/>
          <w:lang w:val="it-IT"/>
        </w:rPr>
        <w:t>Hard Skills vs Soft Skills</w:t>
      </w:r>
    </w:p>
    <w:p w14:paraId="053485CC" w14:textId="77777777" w:rsidR="00404053" w:rsidRDefault="00925573">
      <w:pPr>
        <w:pStyle w:val="Textbody"/>
        <w:spacing w:after="0" w:line="336" w:lineRule="auto"/>
        <w:jc w:val="both"/>
        <w:rPr>
          <w:rFonts w:ascii="Calibri" w:hAnsi="Calibri"/>
          <w:color w:val="444444"/>
          <w:lang w:val="it-IT"/>
        </w:rPr>
      </w:pPr>
      <w:r>
        <w:rPr>
          <w:rFonts w:ascii="Calibri" w:hAnsi="Calibri"/>
          <w:color w:val="444444"/>
          <w:lang w:val="it-IT"/>
        </w:rPr>
        <w:t xml:space="preserve">Le hard skills sono </w:t>
      </w:r>
      <w:r>
        <w:rPr>
          <w:rFonts w:ascii="Calibri" w:hAnsi="Calibri"/>
          <w:b/>
          <w:color w:val="444444"/>
          <w:lang w:val="it-IT"/>
        </w:rPr>
        <w:t xml:space="preserve">competenze specifiche </w:t>
      </w:r>
      <w:r>
        <w:rPr>
          <w:rFonts w:ascii="Calibri" w:hAnsi="Calibri"/>
          <w:color w:val="444444"/>
          <w:lang w:val="it-IT"/>
        </w:rPr>
        <w:t xml:space="preserve">di una </w:t>
      </w:r>
      <w:r>
        <w:rPr>
          <w:rFonts w:ascii="Calibri" w:hAnsi="Calibri"/>
          <w:color w:val="444444"/>
          <w:lang w:val="it-IT"/>
        </w:rPr>
        <w:t>determinata professione.</w:t>
      </w:r>
    </w:p>
    <w:p w14:paraId="4AFD88A6" w14:textId="77777777" w:rsidR="00404053" w:rsidRDefault="00925573">
      <w:pPr>
        <w:pStyle w:val="Textbody"/>
        <w:spacing w:after="0" w:line="336" w:lineRule="auto"/>
        <w:jc w:val="both"/>
        <w:rPr>
          <w:rFonts w:ascii="Calibri" w:hAnsi="Calibri"/>
          <w:color w:val="444444"/>
          <w:lang w:val="it-IT"/>
        </w:rPr>
      </w:pPr>
      <w:r>
        <w:rPr>
          <w:rFonts w:ascii="Calibri" w:hAnsi="Calibri"/>
          <w:color w:val="444444"/>
          <w:lang w:val="it-IT"/>
        </w:rPr>
        <w:t xml:space="preserve">Spesso sono competenze tecniche </w:t>
      </w:r>
      <w:r>
        <w:rPr>
          <w:rFonts w:ascii="Calibri" w:hAnsi="Calibri"/>
          <w:b/>
          <w:color w:val="444444"/>
          <w:lang w:val="it-IT"/>
        </w:rPr>
        <w:t>acquisite durante un determinato percorso di studi o da esperienze professionali passate</w:t>
      </w:r>
      <w:r>
        <w:rPr>
          <w:rFonts w:ascii="Calibri" w:hAnsi="Calibri"/>
          <w:color w:val="444444"/>
          <w:lang w:val="it-IT"/>
        </w:rPr>
        <w:t>.</w:t>
      </w:r>
    </w:p>
    <w:p w14:paraId="7B702DB6" w14:textId="77777777" w:rsidR="00404053" w:rsidRDefault="00925573">
      <w:pPr>
        <w:pStyle w:val="Textbody"/>
        <w:spacing w:after="0" w:line="336" w:lineRule="auto"/>
        <w:jc w:val="both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A differenza delle soft skills, le hard skills </w:t>
      </w:r>
      <w:r>
        <w:rPr>
          <w:rFonts w:ascii="Calibri" w:hAnsi="Calibri"/>
          <w:b/>
          <w:lang w:val="it-IT"/>
        </w:rPr>
        <w:t>non sono trasversali e interscambiabili</w:t>
      </w:r>
      <w:r>
        <w:rPr>
          <w:rFonts w:ascii="Calibri" w:hAnsi="Calibri"/>
          <w:lang w:val="it-IT"/>
        </w:rPr>
        <w:t>.</w:t>
      </w:r>
    </w:p>
    <w:p w14:paraId="1996A52B" w14:textId="77777777" w:rsidR="00404053" w:rsidRDefault="00925573">
      <w:pPr>
        <w:pStyle w:val="Textbody"/>
        <w:spacing w:after="0" w:line="336" w:lineRule="auto"/>
        <w:jc w:val="both"/>
        <w:rPr>
          <w:rFonts w:ascii="Calibri" w:hAnsi="Calibri"/>
        </w:rPr>
      </w:pPr>
      <w:r>
        <w:rPr>
          <w:rFonts w:ascii="Calibri" w:hAnsi="Calibri"/>
          <w:lang w:val="it-IT"/>
        </w:rPr>
        <w:t>Prendiamo per ese</w:t>
      </w:r>
      <w:r>
        <w:rPr>
          <w:rFonts w:ascii="Calibri" w:hAnsi="Calibri"/>
          <w:lang w:val="it-IT"/>
        </w:rPr>
        <w:t>mpio</w:t>
      </w:r>
      <w:r>
        <w:rPr>
          <w:rFonts w:ascii="Calibri" w:hAnsi="Calibri"/>
          <w:lang w:val="it-IT"/>
        </w:rPr>
        <w:t xml:space="preserve"> un professore delle scuole superiori e un autista di scuolabus:</w:t>
      </w:r>
    </w:p>
    <w:p w14:paraId="434B1473" w14:textId="77777777" w:rsidR="00404053" w:rsidRDefault="00925573">
      <w:pPr>
        <w:pStyle w:val="Textbody"/>
        <w:spacing w:after="0" w:line="336" w:lineRule="auto"/>
        <w:jc w:val="both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Chiaramente, le competenze professionali richieste per le due posizioni sono molto diverse - da una parte l'insegnamento, dall'altra la capacità di guida sicura.</w:t>
      </w:r>
    </w:p>
    <w:p w14:paraId="325C519A" w14:textId="77777777" w:rsidR="00404053" w:rsidRDefault="00925573">
      <w:pPr>
        <w:pStyle w:val="Textbody"/>
        <w:spacing w:after="0" w:line="336" w:lineRule="auto"/>
        <w:jc w:val="both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Possiamo però </w:t>
      </w:r>
      <w:r>
        <w:rPr>
          <w:rFonts w:ascii="Calibri" w:hAnsi="Calibri"/>
          <w:lang w:val="it-IT"/>
        </w:rPr>
        <w:t>individuare alcune competenze personali e attitudini che entrambi devono avere - ovvero capacità interpersonale e relazionale con ragazzi minorenni, pazienza e buona gestione dello stress.</w:t>
      </w:r>
    </w:p>
    <w:p w14:paraId="1AB341E9" w14:textId="77777777" w:rsidR="00404053" w:rsidRDefault="00925573">
      <w:pPr>
        <w:pStyle w:val="Textbody"/>
        <w:spacing w:after="0" w:line="336" w:lineRule="auto"/>
        <w:jc w:val="both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Allo stesso modo, tutti noi possediamo delle competenze trasversali</w:t>
      </w:r>
      <w:r>
        <w:rPr>
          <w:rFonts w:ascii="Calibri" w:hAnsi="Calibri"/>
          <w:lang w:val="it-IT"/>
        </w:rPr>
        <w:t xml:space="preserve"> da usare nel mondo del lavoro.</w:t>
      </w:r>
    </w:p>
    <w:p w14:paraId="69F44DA0" w14:textId="77777777" w:rsidR="00404053" w:rsidRDefault="00404053">
      <w:pPr>
        <w:pStyle w:val="Textbody"/>
        <w:spacing w:after="0" w:line="410" w:lineRule="auto"/>
        <w:rPr>
          <w:color w:val="444444"/>
          <w:lang w:val="it-IT"/>
        </w:rPr>
      </w:pPr>
    </w:p>
    <w:p w14:paraId="5C52E5FD" w14:textId="77777777" w:rsidR="00404053" w:rsidRDefault="00925573">
      <w:pPr>
        <w:pStyle w:val="Textbody"/>
        <w:spacing w:after="0" w:line="410" w:lineRule="auto"/>
        <w:rPr>
          <w:rFonts w:ascii="Georgia, Cambria, 'Times New Ro" w:hAnsi="Georgia, Cambria, 'Times New Ro" w:hint="eastAsia"/>
          <w:color w:val="444444"/>
          <w:sz w:val="27"/>
          <w:lang w:val="it-IT"/>
        </w:rPr>
      </w:pPr>
      <w:r>
        <w:rPr>
          <w:rFonts w:ascii="Georgia, Cambria, 'Times New Ro" w:hAnsi="Georgia, Cambria, 'Times New Ro"/>
          <w:color w:val="444444"/>
          <w:sz w:val="27"/>
          <w:lang w:val="it-IT"/>
        </w:rPr>
        <w:t xml:space="preserve">Ecco l'elenco delle principali competenze utili nel mercato del lavoro, riunite in </w:t>
      </w:r>
      <w:proofErr w:type="gramStart"/>
      <w:r>
        <w:rPr>
          <w:rFonts w:ascii="Georgia, Cambria, 'Times New Ro" w:hAnsi="Georgia, Cambria, 'Times New Ro"/>
          <w:color w:val="444444"/>
          <w:sz w:val="27"/>
          <w:lang w:val="it-IT"/>
        </w:rPr>
        <w:t>7</w:t>
      </w:r>
      <w:proofErr w:type="gramEnd"/>
      <w:r>
        <w:rPr>
          <w:rFonts w:ascii="Georgia, Cambria, 'Times New Ro" w:hAnsi="Georgia, Cambria, 'Times New Ro"/>
          <w:color w:val="444444"/>
          <w:sz w:val="27"/>
          <w:lang w:val="it-IT"/>
        </w:rPr>
        <w:t xml:space="preserve"> gruppi:</w:t>
      </w:r>
    </w:p>
    <w:p w14:paraId="734E0634" w14:textId="77777777" w:rsidR="00404053" w:rsidRDefault="00925573">
      <w:pPr>
        <w:pStyle w:val="Textbody"/>
        <w:spacing w:after="0" w:line="410" w:lineRule="auto"/>
        <w:rPr>
          <w:rFonts w:ascii="Georgia, Cambria, 'Times New Ro" w:hAnsi="Georgia, Cambria, 'Times New Ro" w:hint="eastAsia"/>
          <w:b/>
          <w:color w:val="444444"/>
          <w:sz w:val="27"/>
          <w:lang w:val="it-IT"/>
        </w:rPr>
      </w:pPr>
      <w:r>
        <w:rPr>
          <w:rFonts w:ascii="Georgia, Cambria, 'Times New Ro" w:hAnsi="Georgia, Cambria, 'Times New Ro"/>
          <w:b/>
          <w:color w:val="444444"/>
          <w:sz w:val="27"/>
          <w:lang w:val="it-IT"/>
        </w:rPr>
        <w:t>1. Competenze Comunicative e Interpersonali</w:t>
      </w:r>
    </w:p>
    <w:p w14:paraId="1350FD4B" w14:textId="77777777" w:rsidR="00404053" w:rsidRDefault="00925573">
      <w:pPr>
        <w:pStyle w:val="Textbody"/>
        <w:spacing w:after="0" w:line="410" w:lineRule="auto"/>
        <w:rPr>
          <w:rFonts w:ascii="Georgia, Cambria, 'Times New Ro" w:hAnsi="Georgia, Cambria, 'Times New Ro" w:hint="eastAsia"/>
          <w:b/>
          <w:color w:val="444444"/>
          <w:sz w:val="27"/>
          <w:lang w:val="it-IT"/>
        </w:rPr>
      </w:pPr>
      <w:r>
        <w:rPr>
          <w:rFonts w:ascii="Georgia, Cambria, 'Times New Ro" w:hAnsi="Georgia, Cambria, 'Times New Ro"/>
          <w:b/>
          <w:color w:val="444444"/>
          <w:sz w:val="27"/>
          <w:lang w:val="it-IT"/>
        </w:rPr>
        <w:t>2. Organizzative e Gestionali</w:t>
      </w:r>
    </w:p>
    <w:p w14:paraId="2511D83A" w14:textId="77777777" w:rsidR="00404053" w:rsidRDefault="00925573">
      <w:pPr>
        <w:pStyle w:val="Textbody"/>
        <w:spacing w:after="0" w:line="410" w:lineRule="auto"/>
        <w:rPr>
          <w:rFonts w:ascii="Georgia, Cambria, 'Times New Ro" w:hAnsi="Georgia, Cambria, 'Times New Ro" w:hint="eastAsia"/>
          <w:b/>
          <w:color w:val="444444"/>
          <w:sz w:val="27"/>
          <w:lang w:val="it-IT"/>
        </w:rPr>
      </w:pPr>
      <w:r>
        <w:rPr>
          <w:rFonts w:ascii="Georgia, Cambria, 'Times New Ro" w:hAnsi="Georgia, Cambria, 'Times New Ro"/>
          <w:b/>
          <w:color w:val="444444"/>
          <w:sz w:val="27"/>
          <w:lang w:val="it-IT"/>
        </w:rPr>
        <w:t>3. Capacità e Competenze Personali</w:t>
      </w:r>
    </w:p>
    <w:p w14:paraId="38A0E277" w14:textId="77777777" w:rsidR="00404053" w:rsidRDefault="00925573">
      <w:pPr>
        <w:pStyle w:val="Textbody"/>
        <w:spacing w:after="0" w:line="410" w:lineRule="auto"/>
        <w:rPr>
          <w:rFonts w:ascii="Georgia, Cambria, 'Times New Ro" w:hAnsi="Georgia, Cambria, 'Times New Ro" w:hint="eastAsia"/>
          <w:b/>
          <w:color w:val="444444"/>
          <w:sz w:val="27"/>
          <w:lang w:val="it-IT"/>
        </w:rPr>
      </w:pPr>
      <w:r>
        <w:rPr>
          <w:rFonts w:ascii="Georgia, Cambria, 'Times New Ro" w:hAnsi="Georgia, Cambria, 'Times New Ro"/>
          <w:b/>
          <w:color w:val="444444"/>
          <w:sz w:val="27"/>
          <w:lang w:val="it-IT"/>
        </w:rPr>
        <w:t xml:space="preserve">4. </w:t>
      </w:r>
      <w:r>
        <w:rPr>
          <w:rFonts w:ascii="Georgia, Cambria, 'Times New Ro" w:hAnsi="Georgia, Cambria, 'Times New Ro"/>
          <w:b/>
          <w:color w:val="444444"/>
          <w:sz w:val="27"/>
          <w:lang w:val="it-IT"/>
        </w:rPr>
        <w:t>Competenze in Problem Solving</w:t>
      </w:r>
    </w:p>
    <w:p w14:paraId="0F1CCE51" w14:textId="77777777" w:rsidR="00404053" w:rsidRDefault="00925573">
      <w:pPr>
        <w:pStyle w:val="Textbody"/>
        <w:spacing w:after="0" w:line="410" w:lineRule="auto"/>
        <w:rPr>
          <w:rFonts w:ascii="Georgia, Cambria, 'Times New Ro" w:hAnsi="Georgia, Cambria, 'Times New Ro" w:hint="eastAsia"/>
          <w:b/>
          <w:color w:val="444444"/>
          <w:sz w:val="27"/>
          <w:lang w:val="it-IT"/>
        </w:rPr>
      </w:pPr>
      <w:r>
        <w:rPr>
          <w:rFonts w:ascii="Georgia, Cambria, 'Times New Ro" w:hAnsi="Georgia, Cambria, 'Times New Ro"/>
          <w:b/>
          <w:color w:val="444444"/>
          <w:sz w:val="27"/>
          <w:lang w:val="it-IT"/>
        </w:rPr>
        <w:t>5. Competenze in Leadership &amp; Management</w:t>
      </w:r>
    </w:p>
    <w:p w14:paraId="5F23C028" w14:textId="77777777" w:rsidR="00404053" w:rsidRDefault="00925573">
      <w:pPr>
        <w:pStyle w:val="Textbody"/>
        <w:spacing w:after="0" w:line="410" w:lineRule="auto"/>
        <w:rPr>
          <w:rFonts w:ascii="Georgia, Cambria, 'Times New Ro" w:hAnsi="Georgia, Cambria, 'Times New Ro" w:hint="eastAsia"/>
          <w:b/>
          <w:color w:val="444444"/>
          <w:sz w:val="27"/>
          <w:lang w:val="it-IT"/>
        </w:rPr>
      </w:pPr>
      <w:r>
        <w:rPr>
          <w:rFonts w:ascii="Georgia, Cambria, 'Times New Ro" w:hAnsi="Georgia, Cambria, 'Times New Ro"/>
          <w:b/>
          <w:color w:val="444444"/>
          <w:sz w:val="27"/>
          <w:lang w:val="it-IT"/>
        </w:rPr>
        <w:t xml:space="preserve">6. Competenze in </w:t>
      </w:r>
      <w:proofErr w:type="spellStart"/>
      <w:r>
        <w:rPr>
          <w:rFonts w:ascii="Georgia, Cambria, 'Times New Ro" w:hAnsi="Georgia, Cambria, 'Times New Ro"/>
          <w:b/>
          <w:color w:val="444444"/>
          <w:sz w:val="27"/>
          <w:lang w:val="it-IT"/>
        </w:rPr>
        <w:t>Teamwork</w:t>
      </w:r>
      <w:proofErr w:type="spellEnd"/>
    </w:p>
    <w:p w14:paraId="798FAA5A" w14:textId="77777777" w:rsidR="00404053" w:rsidRDefault="00925573">
      <w:pPr>
        <w:pStyle w:val="Textbody"/>
        <w:spacing w:after="0" w:line="410" w:lineRule="auto"/>
        <w:rPr>
          <w:rFonts w:ascii="Georgia, Cambria, 'Times New Ro" w:hAnsi="Georgia, Cambria, 'Times New Ro" w:hint="eastAsia"/>
          <w:b/>
          <w:color w:val="444444"/>
          <w:sz w:val="27"/>
          <w:lang w:val="it-IT"/>
        </w:rPr>
      </w:pPr>
      <w:r>
        <w:rPr>
          <w:rFonts w:ascii="Georgia, Cambria, 'Times New Ro" w:hAnsi="Georgia, Cambria, 'Times New Ro"/>
          <w:b/>
          <w:color w:val="444444"/>
          <w:sz w:val="27"/>
          <w:lang w:val="it-IT"/>
        </w:rPr>
        <w:t>7. Competenze Cognitive e Intellettuali</w:t>
      </w:r>
    </w:p>
    <w:p w14:paraId="17872726" w14:textId="77777777" w:rsidR="00404053" w:rsidRDefault="00925573">
      <w:pPr>
        <w:pStyle w:val="Titolo2"/>
        <w:spacing w:before="0" w:after="0" w:line="384" w:lineRule="auto"/>
        <w:rPr>
          <w:rFonts w:ascii="Georgia, Cambria, 'Times New Ro" w:hAnsi="Georgia, Cambria, 'Times New Ro" w:hint="eastAsia"/>
          <w:color w:val="444444"/>
          <w:sz w:val="33"/>
          <w:lang w:val="it-IT"/>
        </w:rPr>
      </w:pPr>
      <w:r>
        <w:rPr>
          <w:rFonts w:ascii="Georgia, Cambria, 'Times New Ro" w:hAnsi="Georgia, Cambria, 'Times New Ro"/>
          <w:color w:val="444444"/>
          <w:sz w:val="33"/>
          <w:shd w:val="clear" w:color="auto" w:fill="FFFF00"/>
          <w:lang w:val="it-IT"/>
        </w:rPr>
        <w:t>1. Competenze Comunicative e Interpersonali</w:t>
      </w:r>
    </w:p>
    <w:p w14:paraId="36F59860" w14:textId="77777777" w:rsidR="00000000" w:rsidRDefault="00925573">
      <w:pPr>
        <w:rPr>
          <w:szCs w:val="21"/>
        </w:rPr>
        <w:sectPr w:rsidR="00000000">
          <w:footerReference w:type="default" r:id="rId6"/>
          <w:pgSz w:w="11906" w:h="16838"/>
          <w:pgMar w:top="1077" w:right="1077" w:bottom="1077" w:left="1077" w:header="720" w:footer="720" w:gutter="0"/>
          <w:cols w:space="720"/>
        </w:sectPr>
      </w:pPr>
    </w:p>
    <w:p w14:paraId="06E35DDD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lastRenderedPageBreak/>
        <w:t>Comunicazione Verbale/Capacità di esposizione</w:t>
      </w:r>
    </w:p>
    <w:p w14:paraId="5B94A998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Comunicazione Scritta</w:t>
      </w:r>
    </w:p>
    <w:p w14:paraId="713B22E7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Sensib</w:t>
      </w:r>
      <w:r>
        <w:rPr>
          <w:rFonts w:ascii="Calibri" w:hAnsi="Calibri"/>
          <w:sz w:val="26"/>
          <w:szCs w:val="26"/>
          <w:lang w:val="it-IT"/>
        </w:rPr>
        <w:t>ilità</w:t>
      </w:r>
    </w:p>
    <w:p w14:paraId="04B6ED56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Chiarezza</w:t>
      </w:r>
    </w:p>
    <w:p w14:paraId="78BBA1A1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Comunicazione Visiva</w:t>
      </w:r>
    </w:p>
    <w:p w14:paraId="51348FD4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Comunicazione Non Verbale</w:t>
      </w:r>
    </w:p>
    <w:p w14:paraId="687E990C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Rispetto</w:t>
      </w:r>
    </w:p>
    <w:p w14:paraId="5BC243D0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 xml:space="preserve">Parlare in Pubblico - Public </w:t>
      </w:r>
      <w:proofErr w:type="spellStart"/>
      <w:r>
        <w:rPr>
          <w:rFonts w:ascii="Calibri" w:hAnsi="Calibri"/>
          <w:sz w:val="26"/>
          <w:szCs w:val="26"/>
          <w:lang w:val="it-IT"/>
        </w:rPr>
        <w:t>Speaking</w:t>
      </w:r>
      <w:proofErr w:type="spellEnd"/>
    </w:p>
    <w:p w14:paraId="46B07654" w14:textId="77777777" w:rsidR="00404053" w:rsidRDefault="0040405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</w:p>
    <w:p w14:paraId="7AB84057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Empatia</w:t>
      </w:r>
    </w:p>
    <w:p w14:paraId="098942EB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Capacità di Realizzare Presentazioni Multimediali</w:t>
      </w:r>
    </w:p>
    <w:p w14:paraId="71D8E7D7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Disponibilità alla Relazione con il Pubblico</w:t>
      </w:r>
    </w:p>
    <w:p w14:paraId="29432555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Dialettica</w:t>
      </w:r>
    </w:p>
    <w:p w14:paraId="0FFBFC08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Assertività</w:t>
      </w:r>
    </w:p>
    <w:p w14:paraId="510083B1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 xml:space="preserve">Comunicazione </w:t>
      </w:r>
      <w:proofErr w:type="spellStart"/>
      <w:r>
        <w:rPr>
          <w:rFonts w:ascii="Calibri" w:hAnsi="Calibri"/>
          <w:sz w:val="26"/>
          <w:szCs w:val="26"/>
          <w:lang w:val="it-IT"/>
        </w:rPr>
        <w:t>Paraverbale</w:t>
      </w:r>
      <w:proofErr w:type="spellEnd"/>
    </w:p>
    <w:p w14:paraId="1BC8ED67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Cordialità</w:t>
      </w:r>
    </w:p>
    <w:p w14:paraId="06484291" w14:textId="77777777" w:rsidR="00404053" w:rsidRDefault="0040405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</w:p>
    <w:p w14:paraId="1D2E665B" w14:textId="77777777" w:rsidR="00000000" w:rsidRDefault="00925573">
      <w:pPr>
        <w:rPr>
          <w:szCs w:val="21"/>
        </w:rPr>
        <w:sectPr w:rsidR="00000000">
          <w:type w:val="continuous"/>
          <w:pgSz w:w="11906" w:h="16838"/>
          <w:pgMar w:top="1077" w:right="1077" w:bottom="1077" w:left="1077" w:header="720" w:footer="720" w:gutter="0"/>
          <w:cols w:num="2" w:space="720" w:equalWidth="0">
            <w:col w:w="4735" w:space="282"/>
            <w:col w:w="4735" w:space="0"/>
          </w:cols>
        </w:sectPr>
      </w:pPr>
    </w:p>
    <w:p w14:paraId="181974F2" w14:textId="77777777" w:rsidR="00404053" w:rsidRDefault="00925573">
      <w:pPr>
        <w:pStyle w:val="Titolo2"/>
        <w:spacing w:before="0" w:after="0" w:line="384" w:lineRule="auto"/>
        <w:rPr>
          <w:rFonts w:ascii="Georgia, Cambria, 'Times New Ro" w:hAnsi="Georgia, Cambria, 'Times New Ro" w:hint="eastAsia"/>
          <w:color w:val="444444"/>
          <w:sz w:val="33"/>
          <w:shd w:val="clear" w:color="auto" w:fill="FFFF00"/>
          <w:lang w:val="it-IT"/>
        </w:rPr>
      </w:pPr>
      <w:r>
        <w:rPr>
          <w:rFonts w:ascii="Georgia, Cambria, 'Times New Ro" w:hAnsi="Georgia, Cambria, 'Times New Ro"/>
          <w:color w:val="444444"/>
          <w:sz w:val="33"/>
          <w:shd w:val="clear" w:color="auto" w:fill="FFFF00"/>
          <w:lang w:val="it-IT"/>
        </w:rPr>
        <w:t>2. Competenze Organizzative e Gestionali</w:t>
      </w:r>
    </w:p>
    <w:p w14:paraId="23A8311F" w14:textId="77777777" w:rsidR="00000000" w:rsidRDefault="00925573">
      <w:pPr>
        <w:rPr>
          <w:szCs w:val="21"/>
        </w:rPr>
        <w:sectPr w:rsidR="00000000">
          <w:type w:val="continuous"/>
          <w:pgSz w:w="11906" w:h="16838"/>
          <w:pgMar w:top="1077" w:right="1077" w:bottom="1077" w:left="1077" w:header="720" w:footer="720" w:gutter="0"/>
          <w:cols w:space="720"/>
        </w:sectPr>
      </w:pPr>
    </w:p>
    <w:p w14:paraId="06713780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Adattabilità/Capacità di adattamento</w:t>
      </w:r>
    </w:p>
    <w:p w14:paraId="406AD6AF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Flessibilità</w:t>
      </w:r>
    </w:p>
    <w:p w14:paraId="5DBABF5B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Gestione del Tempo - Time Management</w:t>
      </w:r>
    </w:p>
    <w:p w14:paraId="604BE058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Definizione degli Obiettivi - Goal Setting</w:t>
      </w:r>
    </w:p>
    <w:p w14:paraId="59EA8B73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Pianificazione - Planning</w:t>
      </w:r>
    </w:p>
    <w:p w14:paraId="15F4A1CE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Capacità di Concent</w:t>
      </w:r>
      <w:r>
        <w:rPr>
          <w:rFonts w:ascii="Calibri" w:hAnsi="Calibri"/>
          <w:sz w:val="26"/>
          <w:szCs w:val="26"/>
          <w:lang w:val="it-IT"/>
        </w:rPr>
        <w:t>razione – Focus</w:t>
      </w:r>
    </w:p>
    <w:p w14:paraId="64F02C4F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 xml:space="preserve">Capacità Decisionali - </w:t>
      </w:r>
      <w:proofErr w:type="spellStart"/>
      <w:r>
        <w:rPr>
          <w:rFonts w:ascii="Calibri" w:hAnsi="Calibri"/>
          <w:sz w:val="26"/>
          <w:szCs w:val="26"/>
          <w:lang w:val="it-IT"/>
        </w:rPr>
        <w:t>Decision</w:t>
      </w:r>
      <w:proofErr w:type="spellEnd"/>
      <w:r>
        <w:rPr>
          <w:rFonts w:ascii="Calibri" w:hAnsi="Calibri"/>
          <w:sz w:val="26"/>
          <w:szCs w:val="26"/>
          <w:lang w:val="it-IT"/>
        </w:rPr>
        <w:t xml:space="preserve"> Making</w:t>
      </w:r>
    </w:p>
    <w:p w14:paraId="6CE0AFAF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Organizzazione</w:t>
      </w:r>
    </w:p>
    <w:p w14:paraId="02C0B661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Autonomia</w:t>
      </w:r>
    </w:p>
    <w:p w14:paraId="362146A2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Rispetto delle Scadenze</w:t>
      </w:r>
    </w:p>
    <w:p w14:paraId="359F92D1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Precisione</w:t>
      </w:r>
    </w:p>
    <w:p w14:paraId="45D01DDD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Orientamento al Risultato</w:t>
      </w:r>
    </w:p>
    <w:p w14:paraId="5C167B21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Pazienza</w:t>
      </w:r>
    </w:p>
    <w:p w14:paraId="657E84A4" w14:textId="77777777" w:rsidR="00404053" w:rsidRDefault="00404053">
      <w:pPr>
        <w:pStyle w:val="Textbody"/>
        <w:spacing w:line="240" w:lineRule="auto"/>
        <w:rPr>
          <w:rFonts w:ascii="Georgia, Cambria, 'Times New Ro" w:hAnsi="Georgia, Cambria, 'Times New Ro" w:hint="eastAsia"/>
          <w:b/>
          <w:color w:val="444444"/>
          <w:sz w:val="33"/>
          <w:shd w:val="clear" w:color="auto" w:fill="FFFF00"/>
          <w:lang w:val="it-IT"/>
        </w:rPr>
      </w:pPr>
    </w:p>
    <w:p w14:paraId="41B377BF" w14:textId="77777777" w:rsidR="00000000" w:rsidRDefault="00925573">
      <w:pPr>
        <w:rPr>
          <w:szCs w:val="21"/>
        </w:rPr>
        <w:sectPr w:rsidR="00000000">
          <w:type w:val="continuous"/>
          <w:pgSz w:w="11906" w:h="16838"/>
          <w:pgMar w:top="1077" w:right="1077" w:bottom="1077" w:left="1077" w:header="720" w:footer="720" w:gutter="0"/>
          <w:cols w:num="2" w:space="720" w:equalWidth="0">
            <w:col w:w="4735" w:space="282"/>
            <w:col w:w="4735" w:space="0"/>
          </w:cols>
        </w:sectPr>
      </w:pPr>
    </w:p>
    <w:p w14:paraId="1D05B102" w14:textId="77777777" w:rsidR="00404053" w:rsidRDefault="00404053">
      <w:pPr>
        <w:pStyle w:val="Titolo2"/>
        <w:spacing w:before="0" w:after="0" w:line="384" w:lineRule="auto"/>
        <w:rPr>
          <w:rFonts w:ascii="Georgia, Cambria, 'Times New Ro" w:hAnsi="Georgia, Cambria, 'Times New Ro" w:hint="eastAsia"/>
          <w:color w:val="444444"/>
          <w:sz w:val="26"/>
          <w:szCs w:val="26"/>
          <w:shd w:val="clear" w:color="auto" w:fill="FFFF00"/>
          <w:lang w:val="it-IT"/>
        </w:rPr>
      </w:pPr>
    </w:p>
    <w:p w14:paraId="7E644C4D" w14:textId="77777777" w:rsidR="00404053" w:rsidRDefault="00925573">
      <w:pPr>
        <w:pStyle w:val="Titolo2"/>
        <w:spacing w:before="0" w:after="0" w:line="384" w:lineRule="auto"/>
        <w:rPr>
          <w:rFonts w:ascii="Georgia, Cambria, 'Times New Ro" w:hAnsi="Georgia, Cambria, 'Times New Ro" w:hint="eastAsia"/>
          <w:color w:val="444444"/>
          <w:sz w:val="33"/>
          <w:lang w:val="it-IT"/>
        </w:rPr>
      </w:pPr>
      <w:r>
        <w:rPr>
          <w:rFonts w:ascii="Georgia, Cambria, 'Times New Ro" w:hAnsi="Georgia, Cambria, 'Times New Ro"/>
          <w:color w:val="444444"/>
          <w:sz w:val="33"/>
          <w:shd w:val="clear" w:color="auto" w:fill="FFFF00"/>
          <w:lang w:val="it-IT"/>
        </w:rPr>
        <w:t>3. Capacità e Competenze Personali</w:t>
      </w:r>
    </w:p>
    <w:p w14:paraId="68D0171D" w14:textId="77777777" w:rsidR="00000000" w:rsidRDefault="00925573">
      <w:pPr>
        <w:rPr>
          <w:szCs w:val="21"/>
        </w:rPr>
        <w:sectPr w:rsidR="00000000">
          <w:type w:val="continuous"/>
          <w:pgSz w:w="11906" w:h="16838"/>
          <w:pgMar w:top="1077" w:right="1077" w:bottom="1077" w:left="1077" w:header="720" w:footer="720" w:gutter="0"/>
          <w:cols w:space="720"/>
        </w:sectPr>
      </w:pPr>
    </w:p>
    <w:p w14:paraId="1213982B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Creatività</w:t>
      </w:r>
    </w:p>
    <w:p w14:paraId="14C15AED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Dinamicità/essere attivi</w:t>
      </w:r>
    </w:p>
    <w:p w14:paraId="58C9FD81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Resilienza</w:t>
      </w:r>
    </w:p>
    <w:p w14:paraId="580F1BAC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Calma/</w:t>
      </w:r>
      <w:r>
        <w:rPr>
          <w:rFonts w:ascii="Calibri" w:hAnsi="Calibri"/>
          <w:sz w:val="26"/>
          <w:szCs w:val="26"/>
          <w:lang w:val="it-IT"/>
        </w:rPr>
        <w:t>Capacità di gestire le situazioni con calma</w:t>
      </w:r>
    </w:p>
    <w:p w14:paraId="56A57F35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Apertura alla Sperimentazione</w:t>
      </w:r>
    </w:p>
    <w:p w14:paraId="260DF969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Dinamicità</w:t>
      </w:r>
    </w:p>
    <w:p w14:paraId="0125ECDE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Proattività</w:t>
      </w:r>
    </w:p>
    <w:p w14:paraId="26FCAB36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Puntualità</w:t>
      </w:r>
    </w:p>
    <w:p w14:paraId="4640F0B0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Resistenza allo Stress</w:t>
      </w:r>
    </w:p>
    <w:p w14:paraId="445E6C83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Attenzione ai Dettagli</w:t>
      </w:r>
    </w:p>
    <w:p w14:paraId="7575B434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Multitasking</w:t>
      </w:r>
    </w:p>
    <w:p w14:paraId="3F8F2E32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Fiducia in Sé Stessi - Self Confidence</w:t>
      </w:r>
    </w:p>
    <w:p w14:paraId="72EBFF04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Ottimismo</w:t>
      </w:r>
    </w:p>
    <w:p w14:paraId="62A327E6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Apertura Mentale</w:t>
      </w:r>
    </w:p>
    <w:p w14:paraId="283E8EAE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Memoria</w:t>
      </w:r>
    </w:p>
    <w:p w14:paraId="02F460D0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Ambizione</w:t>
      </w:r>
    </w:p>
    <w:p w14:paraId="7432B67E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Acute</w:t>
      </w:r>
      <w:r>
        <w:rPr>
          <w:rFonts w:ascii="Calibri" w:hAnsi="Calibri"/>
          <w:sz w:val="26"/>
          <w:szCs w:val="26"/>
          <w:lang w:val="it-IT"/>
        </w:rPr>
        <w:t>zza</w:t>
      </w:r>
    </w:p>
    <w:p w14:paraId="5890030D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Serietà</w:t>
      </w:r>
    </w:p>
    <w:p w14:paraId="27D1DD45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Entusiasmo</w:t>
      </w:r>
    </w:p>
    <w:p w14:paraId="392267D9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Intraprendenza</w:t>
      </w:r>
    </w:p>
    <w:p w14:paraId="77F6CA1E" w14:textId="77777777" w:rsidR="00404053" w:rsidRDefault="00925573">
      <w:pPr>
        <w:pStyle w:val="Textbody"/>
        <w:spacing w:line="24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Discrezione</w:t>
      </w:r>
    </w:p>
    <w:p w14:paraId="51B4DC61" w14:textId="77777777" w:rsidR="00000000" w:rsidRDefault="00925573">
      <w:pPr>
        <w:rPr>
          <w:szCs w:val="21"/>
        </w:rPr>
        <w:sectPr w:rsidR="00000000">
          <w:type w:val="continuous"/>
          <w:pgSz w:w="11906" w:h="16838"/>
          <w:pgMar w:top="1077" w:right="1077" w:bottom="1077" w:left="1077" w:header="720" w:footer="720" w:gutter="0"/>
          <w:cols w:num="2" w:space="720" w:equalWidth="0">
            <w:col w:w="4735" w:space="282"/>
            <w:col w:w="4735" w:space="0"/>
          </w:cols>
        </w:sectPr>
      </w:pPr>
    </w:p>
    <w:p w14:paraId="22775C44" w14:textId="77777777" w:rsidR="00404053" w:rsidRDefault="00925573">
      <w:pPr>
        <w:pStyle w:val="Textbody"/>
        <w:spacing w:after="0" w:line="312" w:lineRule="auto"/>
        <w:rPr>
          <w:rFonts w:ascii="Calibri" w:hAnsi="Calibri"/>
          <w:b/>
          <w:color w:val="444444"/>
          <w:sz w:val="27"/>
          <w:lang w:val="it-IT"/>
        </w:rPr>
      </w:pPr>
      <w:r>
        <w:rPr>
          <w:rFonts w:ascii="Calibri" w:hAnsi="Calibri"/>
          <w:b/>
          <w:color w:val="444444"/>
          <w:sz w:val="27"/>
          <w:lang w:val="it-IT"/>
        </w:rPr>
        <w:lastRenderedPageBreak/>
        <w:t>La resilienza è la capacità di sopportare situazioni negative e reagire con positività. Una persona resiliente riesce a trovare opportunità e soluzioni anche negli angoli più bui e a districarsi in situazi</w:t>
      </w:r>
      <w:r>
        <w:rPr>
          <w:rFonts w:ascii="Calibri" w:hAnsi="Calibri"/>
          <w:b/>
          <w:color w:val="444444"/>
          <w:sz w:val="27"/>
          <w:lang w:val="it-IT"/>
        </w:rPr>
        <w:t>oni che sembrano essere vicoli ciechi.</w:t>
      </w:r>
    </w:p>
    <w:p w14:paraId="581B6D2D" w14:textId="77777777" w:rsidR="00404053" w:rsidRDefault="00404053">
      <w:pPr>
        <w:pStyle w:val="Textbody"/>
        <w:spacing w:line="276" w:lineRule="auto"/>
        <w:rPr>
          <w:rFonts w:ascii="Calibri" w:hAnsi="Calibri"/>
          <w:b/>
          <w:bCs/>
          <w:sz w:val="27"/>
          <w:szCs w:val="27"/>
          <w:lang w:val="it-IT"/>
        </w:rPr>
      </w:pPr>
    </w:p>
    <w:p w14:paraId="2F383456" w14:textId="77777777" w:rsidR="00404053" w:rsidRDefault="00925573">
      <w:pPr>
        <w:pStyle w:val="Titolo2"/>
        <w:spacing w:before="0" w:after="0" w:line="384" w:lineRule="auto"/>
        <w:rPr>
          <w:color w:val="444444"/>
          <w:shd w:val="clear" w:color="auto" w:fill="FFFF00"/>
          <w:lang w:val="it-IT"/>
        </w:rPr>
      </w:pPr>
      <w:r>
        <w:rPr>
          <w:rFonts w:ascii="Georgia, Cambria, 'Times New Ro" w:hAnsi="Georgia, Cambria, 'Times New Ro"/>
          <w:color w:val="444444"/>
          <w:sz w:val="33"/>
          <w:shd w:val="clear" w:color="auto" w:fill="FFFF00"/>
          <w:lang w:val="it-IT"/>
        </w:rPr>
        <w:t>4. Competenze in Problem Solving</w:t>
      </w:r>
    </w:p>
    <w:p w14:paraId="1A3C8AAE" w14:textId="77777777" w:rsidR="00404053" w:rsidRDefault="00925573">
      <w:pPr>
        <w:pStyle w:val="Textbody"/>
        <w:spacing w:line="276" w:lineRule="auto"/>
        <w:rPr>
          <w:rFonts w:ascii="Calibri" w:hAnsi="Calibri"/>
          <w:sz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 xml:space="preserve">Il problem solving è la capacità di </w:t>
      </w:r>
      <w:r>
        <w:rPr>
          <w:rFonts w:ascii="Calibri" w:hAnsi="Calibri"/>
          <w:b/>
          <w:sz w:val="26"/>
          <w:szCs w:val="26"/>
          <w:lang w:val="it-IT"/>
        </w:rPr>
        <w:t xml:space="preserve">risolvere i problemi </w:t>
      </w:r>
      <w:r>
        <w:rPr>
          <w:rFonts w:ascii="Calibri" w:hAnsi="Calibri"/>
          <w:sz w:val="26"/>
          <w:szCs w:val="26"/>
          <w:lang w:val="it-IT"/>
        </w:rPr>
        <w:t xml:space="preserve">e </w:t>
      </w:r>
      <w:r>
        <w:rPr>
          <w:rFonts w:ascii="Calibri" w:hAnsi="Calibri"/>
          <w:b/>
          <w:sz w:val="26"/>
          <w:szCs w:val="26"/>
          <w:lang w:val="it-IT"/>
        </w:rPr>
        <w:t>trovare soluzioni innovative, originali e funzionali</w:t>
      </w:r>
      <w:r>
        <w:rPr>
          <w:rFonts w:ascii="Calibri" w:hAnsi="Calibri"/>
          <w:sz w:val="26"/>
          <w:szCs w:val="26"/>
          <w:lang w:val="it-IT"/>
        </w:rPr>
        <w:t>.</w:t>
      </w:r>
    </w:p>
    <w:p w14:paraId="1FA0FAF9" w14:textId="77777777" w:rsidR="00404053" w:rsidRDefault="00404053">
      <w:pPr>
        <w:pStyle w:val="Textbody"/>
        <w:spacing w:line="276" w:lineRule="auto"/>
        <w:rPr>
          <w:rFonts w:ascii="Calibri" w:hAnsi="Calibri"/>
          <w:sz w:val="26"/>
          <w:szCs w:val="26"/>
          <w:lang w:val="it-IT"/>
        </w:rPr>
      </w:pPr>
    </w:p>
    <w:p w14:paraId="7DC8DA0D" w14:textId="77777777" w:rsidR="00000000" w:rsidRDefault="00925573">
      <w:pPr>
        <w:rPr>
          <w:szCs w:val="21"/>
        </w:rPr>
        <w:sectPr w:rsidR="00000000">
          <w:type w:val="continuous"/>
          <w:pgSz w:w="11906" w:h="16838"/>
          <w:pgMar w:top="1077" w:right="1077" w:bottom="1077" w:left="1077" w:header="720" w:footer="720" w:gutter="0"/>
          <w:cols w:space="720"/>
        </w:sectPr>
      </w:pPr>
    </w:p>
    <w:p w14:paraId="1D621C63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 xml:space="preserve">Capacità di Analisi (permette </w:t>
      </w:r>
      <w:r>
        <w:rPr>
          <w:rFonts w:ascii="Calibri" w:hAnsi="Calibri"/>
          <w:sz w:val="26"/>
          <w:szCs w:val="26"/>
          <w:lang w:val="it-IT"/>
        </w:rPr>
        <w:t xml:space="preserve">di scomporre problemi </w:t>
      </w:r>
      <w:r>
        <w:rPr>
          <w:rFonts w:ascii="Calibri" w:hAnsi="Calibri"/>
          <w:sz w:val="26"/>
          <w:szCs w:val="26"/>
          <w:lang w:val="it-IT"/>
        </w:rPr>
        <w:t>complessi p</w:t>
      </w:r>
      <w:r>
        <w:rPr>
          <w:rFonts w:ascii="Calibri" w:hAnsi="Calibri"/>
          <w:sz w:val="26"/>
          <w:szCs w:val="26"/>
          <w:lang w:val="it-IT"/>
        </w:rPr>
        <w:t>er trovare soluzioni efficaci e innovative)</w:t>
      </w:r>
    </w:p>
    <w:p w14:paraId="57E7B896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Brainstorming</w:t>
      </w:r>
    </w:p>
    <w:p w14:paraId="6FA13C4A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Capacità di Fare Domande Giuste</w:t>
      </w:r>
    </w:p>
    <w:p w14:paraId="1792CF02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Pensiero Logico</w:t>
      </w:r>
    </w:p>
    <w:p w14:paraId="761C3765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 xml:space="preserve">Persistenza (perseveranza). </w:t>
      </w:r>
      <w:r>
        <w:rPr>
          <w:rFonts w:ascii="Calibri" w:hAnsi="Calibri"/>
          <w:sz w:val="26"/>
          <w:szCs w:val="26"/>
          <w:lang w:val="it-IT"/>
        </w:rPr>
        <w:t xml:space="preserve">La persistenza è la capacità di </w:t>
      </w:r>
      <w:r>
        <w:rPr>
          <w:rFonts w:ascii="Calibri" w:hAnsi="Calibri"/>
          <w:sz w:val="26"/>
          <w:szCs w:val="26"/>
          <w:lang w:val="it-IT"/>
        </w:rPr>
        <w:t>insistere fino al raggiungimento degli obiettivi prefissati, senza arrendersi a</w:t>
      </w:r>
      <w:r>
        <w:rPr>
          <w:rFonts w:ascii="Calibri" w:hAnsi="Calibri"/>
          <w:sz w:val="26"/>
          <w:szCs w:val="26"/>
          <w:lang w:val="it-IT"/>
        </w:rPr>
        <w:t>lle difficoltà.</w:t>
      </w:r>
    </w:p>
    <w:p w14:paraId="33861C52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Capacità di previsione</w:t>
      </w:r>
    </w:p>
    <w:p w14:paraId="3AF94EBB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proofErr w:type="spellStart"/>
      <w:r>
        <w:rPr>
          <w:rFonts w:ascii="Calibri" w:hAnsi="Calibri"/>
          <w:sz w:val="26"/>
          <w:szCs w:val="26"/>
          <w:lang w:val="it-IT"/>
        </w:rPr>
        <w:t>Lateral</w:t>
      </w:r>
      <w:proofErr w:type="spellEnd"/>
      <w:r>
        <w:rPr>
          <w:rFonts w:ascii="Calibri" w:hAnsi="Calibri"/>
          <w:sz w:val="26"/>
          <w:szCs w:val="26"/>
          <w:lang w:val="it-IT"/>
        </w:rPr>
        <w:t xml:space="preserve"> Thinking / Pensiero laterale</w:t>
      </w:r>
    </w:p>
    <w:p w14:paraId="094E26B7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Capacità di Osservazione</w:t>
      </w:r>
    </w:p>
    <w:p w14:paraId="162FF899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proofErr w:type="spellStart"/>
      <w:r>
        <w:rPr>
          <w:rFonts w:ascii="Calibri" w:hAnsi="Calibri"/>
          <w:sz w:val="26"/>
          <w:szCs w:val="26"/>
          <w:lang w:val="it-IT"/>
        </w:rPr>
        <w:t>Troubleshooting</w:t>
      </w:r>
      <w:proofErr w:type="spellEnd"/>
      <w:r>
        <w:rPr>
          <w:rFonts w:ascii="Calibri" w:hAnsi="Calibri"/>
          <w:sz w:val="26"/>
          <w:szCs w:val="26"/>
          <w:lang w:val="it-IT"/>
        </w:rPr>
        <w:t xml:space="preserve"> (capacità di risoluzione dei problemi)</w:t>
      </w:r>
    </w:p>
    <w:p w14:paraId="4960CF50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Capacità di Astrazione</w:t>
      </w:r>
    </w:p>
    <w:p w14:paraId="21FDFFB7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 xml:space="preserve">Problem </w:t>
      </w:r>
      <w:proofErr w:type="spellStart"/>
      <w:r>
        <w:rPr>
          <w:rFonts w:ascii="Calibri" w:hAnsi="Calibri"/>
          <w:sz w:val="26"/>
          <w:szCs w:val="26"/>
          <w:lang w:val="it-IT"/>
        </w:rPr>
        <w:t>Finding</w:t>
      </w:r>
      <w:proofErr w:type="spellEnd"/>
      <w:r>
        <w:rPr>
          <w:rFonts w:ascii="Calibri" w:hAnsi="Calibri"/>
          <w:sz w:val="26"/>
          <w:szCs w:val="26"/>
          <w:lang w:val="it-IT"/>
        </w:rPr>
        <w:t xml:space="preserve"> (capacità di capire cosa non va)</w:t>
      </w:r>
    </w:p>
    <w:p w14:paraId="2847C62E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 xml:space="preserve">Capacità di </w:t>
      </w:r>
      <w:r>
        <w:rPr>
          <w:rFonts w:ascii="Calibri" w:hAnsi="Calibri"/>
          <w:sz w:val="26"/>
          <w:szCs w:val="26"/>
          <w:lang w:val="it-IT"/>
        </w:rPr>
        <w:t>Individuare le Priorità</w:t>
      </w:r>
    </w:p>
    <w:p w14:paraId="648A9D1D" w14:textId="77777777" w:rsidR="00000000" w:rsidRDefault="00925573">
      <w:pPr>
        <w:rPr>
          <w:szCs w:val="21"/>
        </w:rPr>
        <w:sectPr w:rsidR="00000000">
          <w:type w:val="continuous"/>
          <w:pgSz w:w="11906" w:h="16838"/>
          <w:pgMar w:top="1077" w:right="1077" w:bottom="1077" w:left="1077" w:header="720" w:footer="720" w:gutter="0"/>
          <w:cols w:num="2" w:space="720" w:equalWidth="0">
            <w:col w:w="4735" w:space="282"/>
            <w:col w:w="4735" w:space="0"/>
          </w:cols>
        </w:sectPr>
      </w:pPr>
    </w:p>
    <w:p w14:paraId="34BA4989" w14:textId="77777777" w:rsidR="00404053" w:rsidRDefault="00404053">
      <w:pPr>
        <w:pStyle w:val="Titolo2"/>
        <w:spacing w:before="0" w:after="0" w:line="384" w:lineRule="auto"/>
        <w:rPr>
          <w:rFonts w:ascii="Georgia, Cambria, 'Times New Ro" w:hAnsi="Georgia, Cambria, 'Times New Ro" w:hint="eastAsia"/>
          <w:color w:val="444444"/>
          <w:sz w:val="33"/>
          <w:shd w:val="clear" w:color="auto" w:fill="FFFF00"/>
          <w:lang w:val="it-IT"/>
        </w:rPr>
      </w:pPr>
    </w:p>
    <w:p w14:paraId="69A3EB1A" w14:textId="77777777" w:rsidR="00404053" w:rsidRDefault="00925573">
      <w:pPr>
        <w:pStyle w:val="Titolo2"/>
        <w:spacing w:before="0" w:after="0" w:line="384" w:lineRule="auto"/>
        <w:rPr>
          <w:rFonts w:ascii="Georgia, Cambria, 'Times New Ro" w:hAnsi="Georgia, Cambria, 'Times New Ro" w:hint="eastAsia"/>
          <w:color w:val="444444"/>
          <w:sz w:val="33"/>
          <w:shd w:val="clear" w:color="auto" w:fill="FFFF00"/>
          <w:lang w:val="it-IT"/>
        </w:rPr>
      </w:pPr>
      <w:r>
        <w:rPr>
          <w:rFonts w:ascii="Georgia, Cambria, 'Times New Ro" w:hAnsi="Georgia, Cambria, 'Times New Ro"/>
          <w:color w:val="444444"/>
          <w:sz w:val="33"/>
          <w:shd w:val="clear" w:color="auto" w:fill="FFFF00"/>
          <w:lang w:val="it-IT"/>
        </w:rPr>
        <w:t>5. Competenze in Leadership &amp; Management</w:t>
      </w:r>
    </w:p>
    <w:p w14:paraId="507F3895" w14:textId="77777777" w:rsidR="00000000" w:rsidRDefault="00925573">
      <w:pPr>
        <w:rPr>
          <w:szCs w:val="21"/>
        </w:rPr>
        <w:sectPr w:rsidR="00000000">
          <w:type w:val="continuous"/>
          <w:pgSz w:w="11906" w:h="16838"/>
          <w:pgMar w:top="1077" w:right="1077" w:bottom="1077" w:left="1077" w:header="720" w:footer="720" w:gutter="0"/>
          <w:cols w:space="720"/>
        </w:sectPr>
      </w:pPr>
    </w:p>
    <w:p w14:paraId="3BAA9ACC" w14:textId="77777777" w:rsidR="00404053" w:rsidRDefault="00925573">
      <w:pPr>
        <w:pStyle w:val="Textbody"/>
        <w:rPr>
          <w:rFonts w:ascii="Calibri" w:hAnsi="Calibri"/>
          <w:sz w:val="26"/>
          <w:szCs w:val="26"/>
        </w:rPr>
      </w:pPr>
      <w:proofErr w:type="spellStart"/>
      <w:r>
        <w:rPr>
          <w:rFonts w:ascii="Calibri" w:hAnsi="Calibri"/>
          <w:sz w:val="26"/>
          <w:szCs w:val="26"/>
        </w:rPr>
        <w:t>Self Management</w:t>
      </w:r>
      <w:proofErr w:type="spellEnd"/>
      <w:r>
        <w:rPr>
          <w:rFonts w:ascii="Calibri" w:hAnsi="Calibri"/>
          <w:sz w:val="26"/>
          <w:szCs w:val="26"/>
        </w:rPr>
        <w:t>/</w:t>
      </w:r>
      <w:r>
        <w:rPr>
          <w:rFonts w:ascii="Calibri" w:hAnsi="Calibri"/>
          <w:sz w:val="26"/>
          <w:szCs w:val="26"/>
          <w:lang w:val="it-IT"/>
        </w:rPr>
        <w:t>autonomia</w:t>
      </w:r>
    </w:p>
    <w:p w14:paraId="1B0168D1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Creare Relazioni</w:t>
      </w:r>
    </w:p>
    <w:p w14:paraId="201ED233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 xml:space="preserve">Coaching. Il coaching è la capacità di individuare le potenzialità personali e professionali dei componenti </w:t>
      </w:r>
      <w:proofErr w:type="gramStart"/>
      <w:r>
        <w:rPr>
          <w:rFonts w:ascii="Calibri" w:hAnsi="Calibri"/>
          <w:sz w:val="26"/>
          <w:szCs w:val="26"/>
          <w:lang w:val="it-IT"/>
        </w:rPr>
        <w:t>del team</w:t>
      </w:r>
      <w:proofErr w:type="gramEnd"/>
      <w:r>
        <w:rPr>
          <w:rFonts w:ascii="Calibri" w:hAnsi="Calibri"/>
          <w:sz w:val="26"/>
          <w:szCs w:val="26"/>
          <w:lang w:val="it-IT"/>
        </w:rPr>
        <w:t>, e le prospettive di crescit</w:t>
      </w:r>
      <w:r>
        <w:rPr>
          <w:rFonts w:ascii="Calibri" w:hAnsi="Calibri"/>
          <w:sz w:val="26"/>
          <w:szCs w:val="26"/>
          <w:lang w:val="it-IT"/>
        </w:rPr>
        <w:t xml:space="preserve">a. Un buon coach guida </w:t>
      </w:r>
      <w:proofErr w:type="gramStart"/>
      <w:r>
        <w:rPr>
          <w:rFonts w:ascii="Calibri" w:hAnsi="Calibri"/>
          <w:sz w:val="26"/>
          <w:szCs w:val="26"/>
          <w:lang w:val="it-IT"/>
        </w:rPr>
        <w:t>il team</w:t>
      </w:r>
      <w:proofErr w:type="gramEnd"/>
      <w:r>
        <w:rPr>
          <w:rFonts w:ascii="Calibri" w:hAnsi="Calibri"/>
          <w:sz w:val="26"/>
          <w:szCs w:val="26"/>
          <w:lang w:val="it-IT"/>
        </w:rPr>
        <w:t xml:space="preserve"> verso il successo: lo sprona ad un costante miglioramento, per superare nuove sfide e raggiungere nuovi obiettivi.</w:t>
      </w:r>
    </w:p>
    <w:p w14:paraId="5972B1D0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Capacità di Lavorare Sotto Pressione</w:t>
      </w:r>
    </w:p>
    <w:p w14:paraId="201C56C0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Direzione/Guida</w:t>
      </w:r>
    </w:p>
    <w:p w14:paraId="7A38C396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Altruismo</w:t>
      </w:r>
    </w:p>
    <w:p w14:paraId="6EB44867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Pensiero Strategico</w:t>
      </w:r>
    </w:p>
    <w:p w14:paraId="154A7B73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Orientamento agli Obiettivi</w:t>
      </w:r>
    </w:p>
    <w:p w14:paraId="656EB122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 xml:space="preserve">Capacità di Saper Dire No.  Anche quando dici no, però, sai </w:t>
      </w:r>
      <w:proofErr w:type="spellStart"/>
      <w:r>
        <w:rPr>
          <w:rFonts w:ascii="Calibri" w:hAnsi="Calibri"/>
          <w:sz w:val="26"/>
          <w:szCs w:val="26"/>
          <w:lang w:val="it-IT"/>
        </w:rPr>
        <w:t>empatizzare</w:t>
      </w:r>
      <w:proofErr w:type="spellEnd"/>
      <w:r>
        <w:rPr>
          <w:rFonts w:ascii="Calibri" w:hAnsi="Calibri"/>
          <w:sz w:val="26"/>
          <w:szCs w:val="26"/>
          <w:lang w:val="it-IT"/>
        </w:rPr>
        <w:t xml:space="preserve"> con il tuo interlocutore e mantenere alto il morale </w:t>
      </w:r>
      <w:proofErr w:type="gramStart"/>
      <w:r>
        <w:rPr>
          <w:rFonts w:ascii="Calibri" w:hAnsi="Calibri"/>
          <w:sz w:val="26"/>
          <w:szCs w:val="26"/>
          <w:lang w:val="it-IT"/>
        </w:rPr>
        <w:t>del team</w:t>
      </w:r>
      <w:proofErr w:type="gramEnd"/>
      <w:r>
        <w:rPr>
          <w:rFonts w:ascii="Calibri" w:hAnsi="Calibri"/>
          <w:sz w:val="26"/>
          <w:szCs w:val="26"/>
          <w:lang w:val="it-IT"/>
        </w:rPr>
        <w:t>.</w:t>
      </w:r>
    </w:p>
    <w:p w14:paraId="628E54B1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Capacità di Delegare</w:t>
      </w:r>
    </w:p>
    <w:p w14:paraId="0954075C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Capacità di Motivare e Ispirare</w:t>
      </w:r>
    </w:p>
    <w:p w14:paraId="77AB0DF7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Fiducia</w:t>
      </w:r>
    </w:p>
    <w:p w14:paraId="7843A9BF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Persuasione</w:t>
      </w:r>
    </w:p>
    <w:p w14:paraId="56D40FAD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lastRenderedPageBreak/>
        <w:t>Gestione di Tempo, Risorse e Personale</w:t>
      </w:r>
    </w:p>
    <w:p w14:paraId="206A5377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Gestione dei Processi Lavorativi</w:t>
      </w:r>
    </w:p>
    <w:p w14:paraId="2A10BA1F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Capacità di Rispettare le Scadenze</w:t>
      </w:r>
    </w:p>
    <w:p w14:paraId="5EC11273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Capacità di Definire Obiettivi</w:t>
      </w:r>
    </w:p>
    <w:p w14:paraId="2FEDA1CA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Risoluzione dei Conflitti</w:t>
      </w:r>
    </w:p>
    <w:p w14:paraId="4A649E52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Capacità di Valutare le Performance</w:t>
      </w:r>
    </w:p>
    <w:p w14:paraId="111A84C3" w14:textId="77777777" w:rsidR="00000000" w:rsidRDefault="00925573">
      <w:pPr>
        <w:rPr>
          <w:szCs w:val="21"/>
        </w:rPr>
        <w:sectPr w:rsidR="00000000">
          <w:type w:val="continuous"/>
          <w:pgSz w:w="11906" w:h="16838"/>
          <w:pgMar w:top="1077" w:right="1077" w:bottom="1077" w:left="1077" w:header="720" w:footer="720" w:gutter="0"/>
          <w:cols w:num="2" w:space="720" w:equalWidth="0">
            <w:col w:w="4735" w:space="282"/>
            <w:col w:w="4735" w:space="0"/>
          </w:cols>
        </w:sectPr>
      </w:pPr>
    </w:p>
    <w:p w14:paraId="4163DF91" w14:textId="77777777" w:rsidR="00404053" w:rsidRDefault="00404053">
      <w:pPr>
        <w:pStyle w:val="Textbody"/>
        <w:rPr>
          <w:rFonts w:ascii="Calibri" w:hAnsi="Calibri"/>
        </w:rPr>
      </w:pPr>
    </w:p>
    <w:p w14:paraId="2F849664" w14:textId="77777777" w:rsidR="00404053" w:rsidRDefault="00925573">
      <w:pPr>
        <w:pStyle w:val="Titolo2"/>
        <w:spacing w:before="0" w:after="0" w:line="384" w:lineRule="auto"/>
        <w:rPr>
          <w:rFonts w:ascii="Georgia, Cambria, 'Times New Ro" w:hAnsi="Georgia, Cambria, 'Times New Ro" w:hint="eastAsia"/>
          <w:color w:val="444444"/>
          <w:sz w:val="33"/>
          <w:lang w:val="it-IT"/>
        </w:rPr>
      </w:pPr>
      <w:r>
        <w:rPr>
          <w:rFonts w:ascii="Georgia, Cambria, 'Times New Ro" w:hAnsi="Georgia, Cambria, 'Times New Ro"/>
          <w:color w:val="444444"/>
          <w:sz w:val="33"/>
          <w:shd w:val="clear" w:color="auto" w:fill="FFFF00"/>
          <w:lang w:val="it-IT"/>
        </w:rPr>
        <w:t xml:space="preserve">6. Competenze in </w:t>
      </w:r>
      <w:proofErr w:type="spellStart"/>
      <w:r>
        <w:rPr>
          <w:rFonts w:ascii="Georgia, Cambria, 'Times New Ro" w:hAnsi="Georgia, Cambria, 'Times New Ro"/>
          <w:color w:val="444444"/>
          <w:sz w:val="33"/>
          <w:shd w:val="clear" w:color="auto" w:fill="FFFF00"/>
          <w:lang w:val="it-IT"/>
        </w:rPr>
        <w:t>Teamwork</w:t>
      </w:r>
      <w:proofErr w:type="spellEnd"/>
    </w:p>
    <w:p w14:paraId="0C8A5691" w14:textId="77777777" w:rsidR="00000000" w:rsidRDefault="00925573">
      <w:pPr>
        <w:rPr>
          <w:szCs w:val="21"/>
        </w:rPr>
        <w:sectPr w:rsidR="00000000">
          <w:type w:val="continuous"/>
          <w:pgSz w:w="11906" w:h="16838"/>
          <w:pgMar w:top="1077" w:right="1077" w:bottom="1077" w:left="1077" w:header="720" w:footer="720" w:gutter="0"/>
          <w:cols w:space="720"/>
        </w:sectPr>
      </w:pPr>
    </w:p>
    <w:p w14:paraId="3227C328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Gestione dei Conflitti</w:t>
      </w:r>
    </w:p>
    <w:p w14:paraId="3A769E23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Scambio di Idee</w:t>
      </w:r>
    </w:p>
    <w:p w14:paraId="739D7EED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Mediazione</w:t>
      </w:r>
    </w:p>
    <w:p w14:paraId="7C1B3E9C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 xml:space="preserve">Ascolto </w:t>
      </w:r>
      <w:r>
        <w:rPr>
          <w:rFonts w:ascii="Calibri" w:hAnsi="Calibri"/>
          <w:sz w:val="26"/>
          <w:szCs w:val="26"/>
          <w:lang w:val="it-IT"/>
        </w:rPr>
        <w:t>Attivo</w:t>
      </w:r>
    </w:p>
    <w:p w14:paraId="3C3DD1E5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Negoziazione</w:t>
      </w:r>
    </w:p>
    <w:p w14:paraId="2AAA1556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Capacità di Lavorare in Team</w:t>
      </w:r>
    </w:p>
    <w:p w14:paraId="5A01413C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Cooperare/collaborare</w:t>
      </w:r>
    </w:p>
    <w:p w14:paraId="7D306F16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Aprirsi al dialogo e alla collaborazione con gli altri</w:t>
      </w:r>
    </w:p>
    <w:p w14:paraId="4622AC75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Ascolto dei feedback</w:t>
      </w:r>
    </w:p>
    <w:p w14:paraId="3B3EDBF2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Spirito di Squadra</w:t>
      </w:r>
    </w:p>
    <w:p w14:paraId="7588ABC7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Spirito di Partecipazione</w:t>
      </w:r>
    </w:p>
    <w:p w14:paraId="1732DB78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Capacità di Supportare il Team</w:t>
      </w:r>
    </w:p>
    <w:p w14:paraId="151A4CE9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Affidabilità</w:t>
      </w:r>
    </w:p>
    <w:p w14:paraId="2D05309B" w14:textId="77777777" w:rsidR="00404053" w:rsidRDefault="00404053">
      <w:pPr>
        <w:pStyle w:val="Textbody"/>
        <w:rPr>
          <w:rFonts w:ascii="Calibri" w:hAnsi="Calibri"/>
          <w:lang w:val="it-IT"/>
        </w:rPr>
      </w:pPr>
    </w:p>
    <w:p w14:paraId="3B26795C" w14:textId="77777777" w:rsidR="00000000" w:rsidRDefault="00925573">
      <w:pPr>
        <w:rPr>
          <w:szCs w:val="21"/>
        </w:rPr>
        <w:sectPr w:rsidR="00000000">
          <w:type w:val="continuous"/>
          <w:pgSz w:w="11906" w:h="16838"/>
          <w:pgMar w:top="1077" w:right="1077" w:bottom="1077" w:left="1077" w:header="720" w:footer="720" w:gutter="0"/>
          <w:cols w:num="2" w:space="720" w:equalWidth="0">
            <w:col w:w="4735" w:space="282"/>
            <w:col w:w="4735" w:space="0"/>
          </w:cols>
        </w:sectPr>
      </w:pPr>
    </w:p>
    <w:p w14:paraId="4E0A8A19" w14:textId="77777777" w:rsidR="00404053" w:rsidRDefault="00925573">
      <w:pPr>
        <w:pStyle w:val="Titolo2"/>
        <w:spacing w:before="0" w:after="0" w:line="384" w:lineRule="auto"/>
        <w:rPr>
          <w:rFonts w:ascii="Georgia, Cambria, 'Times New Ro" w:hAnsi="Georgia, Cambria, 'Times New Ro" w:hint="eastAsia"/>
          <w:lang w:val="it-IT"/>
        </w:rPr>
      </w:pPr>
      <w:r>
        <w:rPr>
          <w:rFonts w:ascii="Georgia, Cambria, 'Times New Ro" w:hAnsi="Georgia, Cambria, 'Times New Ro"/>
          <w:color w:val="444444"/>
          <w:sz w:val="33"/>
          <w:shd w:val="clear" w:color="auto" w:fill="FFFF00"/>
          <w:lang w:val="it-IT"/>
        </w:rPr>
        <w:t>7. Competenze Cogn</w:t>
      </w:r>
      <w:r>
        <w:rPr>
          <w:rFonts w:ascii="Georgia, Cambria, 'Times New Ro" w:hAnsi="Georgia, Cambria, 'Times New Ro"/>
          <w:color w:val="444444"/>
          <w:sz w:val="33"/>
          <w:shd w:val="clear" w:color="auto" w:fill="FFFF00"/>
          <w:lang w:val="it-IT"/>
        </w:rPr>
        <w:t>itive e Intellettuali</w:t>
      </w:r>
    </w:p>
    <w:p w14:paraId="0560CC75" w14:textId="77777777" w:rsidR="00000000" w:rsidRDefault="00925573">
      <w:pPr>
        <w:rPr>
          <w:szCs w:val="21"/>
        </w:rPr>
        <w:sectPr w:rsidR="00000000">
          <w:type w:val="continuous"/>
          <w:pgSz w:w="11906" w:h="16838"/>
          <w:pgMar w:top="1077" w:right="1077" w:bottom="1077" w:left="1077" w:header="720" w:footer="720" w:gutter="0"/>
          <w:cols w:space="720"/>
        </w:sectPr>
      </w:pPr>
    </w:p>
    <w:p w14:paraId="6D906324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Intelligenza Emotiva</w:t>
      </w:r>
    </w:p>
    <w:p w14:paraId="57385696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 xml:space="preserve">Pensare Fuori dagli Schemi - Thinking </w:t>
      </w:r>
      <w:proofErr w:type="spellStart"/>
      <w:r>
        <w:rPr>
          <w:rFonts w:ascii="Calibri" w:hAnsi="Calibri"/>
          <w:sz w:val="26"/>
          <w:szCs w:val="26"/>
          <w:lang w:val="it-IT"/>
        </w:rPr>
        <w:t>Outside</w:t>
      </w:r>
      <w:proofErr w:type="spellEnd"/>
      <w:r>
        <w:rPr>
          <w:rFonts w:ascii="Calibri" w:hAnsi="Calibri"/>
          <w:sz w:val="26"/>
          <w:szCs w:val="26"/>
          <w:lang w:val="it-IT"/>
        </w:rPr>
        <w:t xml:space="preserve"> The Box</w:t>
      </w:r>
    </w:p>
    <w:p w14:paraId="275E91BC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Proattività</w:t>
      </w:r>
    </w:p>
    <w:p w14:paraId="72099995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Pensiero Convergente</w:t>
      </w:r>
    </w:p>
    <w:p w14:paraId="7555E37C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Pensiero Divergente</w:t>
      </w:r>
    </w:p>
    <w:p w14:paraId="7B04FDB6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Pensiero Critico</w:t>
      </w:r>
    </w:p>
    <w:p w14:paraId="09861E17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Pensiero Analitico</w:t>
      </w:r>
    </w:p>
    <w:p w14:paraId="793D0C47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Ragionamento complesso</w:t>
      </w:r>
    </w:p>
    <w:p w14:paraId="360CFB47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 xml:space="preserve">Ragionamento Deduttivo (capacità di </w:t>
      </w:r>
      <w:r>
        <w:rPr>
          <w:rFonts w:ascii="Calibri" w:hAnsi="Calibri"/>
          <w:sz w:val="26"/>
          <w:szCs w:val="26"/>
          <w:lang w:val="it-IT"/>
        </w:rPr>
        <w:t>trarre conclusioni)</w:t>
      </w:r>
    </w:p>
    <w:p w14:paraId="2B109375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Immaginazione</w:t>
      </w:r>
    </w:p>
    <w:p w14:paraId="35F5BFFA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Spirito di Iniziativa</w:t>
      </w:r>
    </w:p>
    <w:p w14:paraId="2FD2B6CF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Ragionamento Predittivo</w:t>
      </w:r>
    </w:p>
    <w:p w14:paraId="41BBE6A3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Pensiero Ipotetico</w:t>
      </w:r>
    </w:p>
    <w:p w14:paraId="608BC0F9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Attitudine all'Innovazione</w:t>
      </w:r>
    </w:p>
    <w:p w14:paraId="6C76EE6A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Introspezione</w:t>
      </w:r>
    </w:p>
    <w:p w14:paraId="29A5502C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Intuizione</w:t>
      </w:r>
    </w:p>
    <w:p w14:paraId="46015E9B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Pensiero Astratto</w:t>
      </w:r>
    </w:p>
    <w:p w14:paraId="3D974A1C" w14:textId="77777777" w:rsidR="00404053" w:rsidRDefault="00925573">
      <w:pPr>
        <w:pStyle w:val="Textbody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Capacità di Calcolo Mentale</w:t>
      </w:r>
    </w:p>
    <w:p w14:paraId="7002D9ED" w14:textId="77777777" w:rsidR="00000000" w:rsidRDefault="00925573">
      <w:pPr>
        <w:rPr>
          <w:szCs w:val="21"/>
        </w:rPr>
        <w:sectPr w:rsidR="00000000">
          <w:type w:val="continuous"/>
          <w:pgSz w:w="11906" w:h="16838"/>
          <w:pgMar w:top="1077" w:right="1077" w:bottom="1077" w:left="1077" w:header="720" w:footer="720" w:gutter="0"/>
          <w:cols w:num="2" w:space="720" w:equalWidth="0">
            <w:col w:w="4735" w:space="282"/>
            <w:col w:w="4735" w:space="0"/>
          </w:cols>
        </w:sectPr>
      </w:pPr>
    </w:p>
    <w:p w14:paraId="386F5D6C" w14:textId="77777777" w:rsidR="00404053" w:rsidRDefault="00404053">
      <w:pPr>
        <w:pStyle w:val="Titolo2"/>
        <w:spacing w:before="0" w:after="0" w:line="384" w:lineRule="auto"/>
        <w:rPr>
          <w:rFonts w:ascii="Calibri" w:hAnsi="Calibri"/>
          <w:b w:val="0"/>
          <w:color w:val="444444"/>
          <w:sz w:val="24"/>
          <w:szCs w:val="24"/>
          <w:lang w:val="it-IT"/>
        </w:rPr>
      </w:pPr>
    </w:p>
    <w:p w14:paraId="235FC9AF" w14:textId="77777777" w:rsidR="00404053" w:rsidRDefault="00925573">
      <w:pPr>
        <w:pStyle w:val="Textbody"/>
      </w:pPr>
      <w:r>
        <w:rPr>
          <w:rFonts w:ascii="Calibri" w:hAnsi="Calibri"/>
          <w:color w:val="444444"/>
          <w:lang w:val="it-IT"/>
        </w:rPr>
        <w:t xml:space="preserve">Tra </w:t>
      </w:r>
      <w:r>
        <w:rPr>
          <w:rFonts w:ascii="Calibri" w:hAnsi="Calibri"/>
          <w:b/>
          <w:color w:val="444444"/>
          <w:lang w:val="it-IT"/>
        </w:rPr>
        <w:t>le competenze chiave e le abilità richieste per la tu</w:t>
      </w:r>
      <w:r>
        <w:rPr>
          <w:rFonts w:ascii="Calibri" w:hAnsi="Calibri"/>
          <w:b/>
          <w:color w:val="444444"/>
          <w:lang w:val="it-IT"/>
        </w:rPr>
        <w:t>a figura professionale </w:t>
      </w:r>
      <w:r>
        <w:rPr>
          <w:rFonts w:ascii="Calibri" w:hAnsi="Calibri"/>
          <w:color w:val="444444"/>
          <w:lang w:val="it-IT"/>
        </w:rPr>
        <w:t xml:space="preserve">puoi trovare un </w:t>
      </w:r>
      <w:proofErr w:type="gramStart"/>
      <w:r>
        <w:rPr>
          <w:rFonts w:ascii="Calibri" w:hAnsi="Calibri"/>
          <w:color w:val="444444"/>
          <w:lang w:val="it-IT"/>
        </w:rPr>
        <w:t>elenco  di</w:t>
      </w:r>
      <w:proofErr w:type="gramEnd"/>
      <w:r>
        <w:rPr>
          <w:rFonts w:ascii="Calibri" w:hAnsi="Calibri"/>
          <w:color w:val="444444"/>
          <w:lang w:val="it-IT"/>
        </w:rPr>
        <w:t xml:space="preserve"> hard e soft skills da cui prendere ispirazione.</w:t>
      </w:r>
    </w:p>
    <w:p w14:paraId="2CC9030F" w14:textId="77777777" w:rsidR="00404053" w:rsidRDefault="00925573">
      <w:pPr>
        <w:pStyle w:val="Textbody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Per scrivere le competenze trasversali nel curriculum o nella tua lettera di presentazione, ricordati di essere </w:t>
      </w:r>
      <w:r>
        <w:rPr>
          <w:rFonts w:ascii="Calibri" w:hAnsi="Calibri"/>
          <w:b/>
          <w:lang w:val="it-IT"/>
        </w:rPr>
        <w:t>conciso e breve.</w:t>
      </w:r>
    </w:p>
    <w:p w14:paraId="3687310A" w14:textId="77777777" w:rsidR="00404053" w:rsidRDefault="00925573">
      <w:pPr>
        <w:pStyle w:val="Textbody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lastRenderedPageBreak/>
        <w:t>Inoltre, può essere utile ins</w:t>
      </w:r>
      <w:r>
        <w:rPr>
          <w:rFonts w:ascii="Calibri" w:hAnsi="Calibri"/>
          <w:lang w:val="it-IT"/>
        </w:rPr>
        <w:t xml:space="preserve">erire degli </w:t>
      </w:r>
      <w:r>
        <w:rPr>
          <w:rFonts w:ascii="Calibri" w:hAnsi="Calibri"/>
          <w:b/>
          <w:lang w:val="it-IT"/>
        </w:rPr>
        <w:t xml:space="preserve">esempi concreti </w:t>
      </w:r>
      <w:r>
        <w:rPr>
          <w:rFonts w:ascii="Calibri" w:hAnsi="Calibri"/>
          <w:lang w:val="it-IT"/>
        </w:rPr>
        <w:t xml:space="preserve">delle situazioni in cui hai acquisito determinate abilità. Anche le </w:t>
      </w:r>
      <w:r>
        <w:rPr>
          <w:rFonts w:ascii="Calibri" w:hAnsi="Calibri"/>
          <w:b/>
          <w:lang w:val="it-IT"/>
        </w:rPr>
        <w:t>attività di volontariato</w:t>
      </w:r>
      <w:r>
        <w:rPr>
          <w:rFonts w:ascii="Calibri" w:hAnsi="Calibri"/>
          <w:lang w:val="it-IT"/>
        </w:rPr>
        <w:t xml:space="preserve">, gli </w:t>
      </w:r>
      <w:r>
        <w:rPr>
          <w:rFonts w:ascii="Calibri" w:hAnsi="Calibri"/>
          <w:b/>
          <w:lang w:val="it-IT"/>
        </w:rPr>
        <w:t xml:space="preserve">interessi </w:t>
      </w:r>
      <w:r>
        <w:rPr>
          <w:rFonts w:ascii="Calibri" w:hAnsi="Calibri"/>
          <w:lang w:val="it-IT"/>
        </w:rPr>
        <w:t xml:space="preserve">e gli </w:t>
      </w:r>
      <w:r>
        <w:rPr>
          <w:rFonts w:ascii="Calibri" w:hAnsi="Calibri"/>
          <w:b/>
          <w:lang w:val="it-IT"/>
        </w:rPr>
        <w:t xml:space="preserve">hobby </w:t>
      </w:r>
      <w:r>
        <w:rPr>
          <w:rFonts w:ascii="Calibri" w:hAnsi="Calibri"/>
          <w:lang w:val="it-IT"/>
        </w:rPr>
        <w:t>praticati sono quindi molto importanti per lo sviluppo di soft skills.</w:t>
      </w:r>
    </w:p>
    <w:p w14:paraId="7B711742" w14:textId="77777777" w:rsidR="00404053" w:rsidRDefault="00925573">
      <w:pPr>
        <w:pStyle w:val="Textbody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Pensa ad esempio a chi ha giocato per</w:t>
      </w:r>
      <w:r>
        <w:rPr>
          <w:rFonts w:ascii="Calibri" w:hAnsi="Calibri"/>
          <w:lang w:val="it-IT"/>
        </w:rPr>
        <w:t xml:space="preserve"> anni in una squadra sportiva; ha sicuramente sviluppato spirito di squadra, capacità di lavorare in gruppo, capacità di coordinazione con gli altri componenti della squadra, oltre che dinamismo e perseveranza.</w:t>
      </w:r>
    </w:p>
    <w:p w14:paraId="3C963BE2" w14:textId="77777777" w:rsidR="00404053" w:rsidRDefault="00925573">
      <w:pPr>
        <w:pStyle w:val="Textbody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Le soft skills più richieste secondo:</w:t>
      </w:r>
    </w:p>
    <w:p w14:paraId="6A841F25" w14:textId="77777777" w:rsidR="00404053" w:rsidRDefault="00925573">
      <w:pPr>
        <w:pStyle w:val="Textbody"/>
        <w:rPr>
          <w:rFonts w:ascii="inherit" w:hAnsi="inherit" w:hint="eastAsia"/>
          <w:b/>
          <w:color w:val="EC706A"/>
          <w:sz w:val="28"/>
          <w:u w:val="single"/>
          <w:lang w:val="it-IT"/>
        </w:rPr>
      </w:pPr>
      <w:r>
        <w:rPr>
          <w:rFonts w:ascii="inherit" w:hAnsi="inherit"/>
          <w:b/>
          <w:color w:val="EC706A"/>
          <w:sz w:val="28"/>
          <w:u w:val="single"/>
          <w:lang w:val="it-IT"/>
        </w:rPr>
        <w:t>Almalaurea</w:t>
      </w:r>
    </w:p>
    <w:p w14:paraId="69ABCAAC" w14:textId="77777777" w:rsidR="00000000" w:rsidRDefault="00925573">
      <w:pPr>
        <w:rPr>
          <w:szCs w:val="21"/>
        </w:rPr>
        <w:sectPr w:rsidR="00000000">
          <w:type w:val="continuous"/>
          <w:pgSz w:w="11906" w:h="16838"/>
          <w:pgMar w:top="1077" w:right="1077" w:bottom="1077" w:left="1077" w:header="720" w:footer="720" w:gutter="0"/>
          <w:cols w:space="720"/>
        </w:sectPr>
      </w:pPr>
    </w:p>
    <w:p w14:paraId="7E8B0877" w14:textId="77777777" w:rsidR="00404053" w:rsidRDefault="00925573">
      <w:pPr>
        <w:pStyle w:val="Textbody"/>
        <w:spacing w:after="0"/>
        <w:rPr>
          <w:rFonts w:ascii="inherit" w:hAnsi="inherit" w:hint="eastAsia"/>
          <w:color w:val="363732"/>
          <w:sz w:val="28"/>
          <w:lang w:val="it-IT"/>
        </w:rPr>
      </w:pPr>
      <w:r>
        <w:rPr>
          <w:rFonts w:ascii="inherit" w:hAnsi="inherit"/>
          <w:color w:val="363732"/>
          <w:sz w:val="28"/>
          <w:lang w:val="it-IT"/>
        </w:rPr>
        <w:t>Autonomia</w:t>
      </w:r>
    </w:p>
    <w:p w14:paraId="36D0B138" w14:textId="77777777" w:rsidR="00404053" w:rsidRDefault="00925573">
      <w:pPr>
        <w:pStyle w:val="Textbody"/>
        <w:spacing w:after="0"/>
        <w:rPr>
          <w:rFonts w:ascii="inherit" w:hAnsi="inherit" w:hint="eastAsia"/>
          <w:color w:val="363732"/>
          <w:sz w:val="28"/>
          <w:lang w:val="it-IT"/>
        </w:rPr>
      </w:pPr>
      <w:r>
        <w:rPr>
          <w:rFonts w:ascii="inherit" w:hAnsi="inherit"/>
          <w:color w:val="363732"/>
          <w:sz w:val="28"/>
          <w:lang w:val="it-IT"/>
        </w:rPr>
        <w:t xml:space="preserve">Fiducia in </w:t>
      </w:r>
      <w:proofErr w:type="gramStart"/>
      <w:r>
        <w:rPr>
          <w:rFonts w:ascii="inherit" w:hAnsi="inherit"/>
          <w:color w:val="363732"/>
          <w:sz w:val="28"/>
          <w:lang w:val="it-IT"/>
        </w:rPr>
        <w:t>se</w:t>
      </w:r>
      <w:proofErr w:type="gramEnd"/>
      <w:r>
        <w:rPr>
          <w:rFonts w:ascii="inherit" w:hAnsi="inherit"/>
          <w:color w:val="363732"/>
          <w:sz w:val="28"/>
          <w:lang w:val="it-IT"/>
        </w:rPr>
        <w:t xml:space="preserve"> stessi</w:t>
      </w:r>
    </w:p>
    <w:p w14:paraId="7F2B9213" w14:textId="77777777" w:rsidR="00404053" w:rsidRDefault="00925573">
      <w:pPr>
        <w:pStyle w:val="Textbody"/>
        <w:spacing w:after="0"/>
        <w:rPr>
          <w:rFonts w:ascii="inherit" w:hAnsi="inherit" w:hint="eastAsia"/>
          <w:color w:val="363732"/>
          <w:sz w:val="28"/>
          <w:lang w:val="it-IT"/>
        </w:rPr>
      </w:pPr>
      <w:r>
        <w:rPr>
          <w:rFonts w:ascii="inherit" w:hAnsi="inherit"/>
          <w:color w:val="363732"/>
          <w:sz w:val="28"/>
          <w:lang w:val="it-IT"/>
        </w:rPr>
        <w:t>Flessibilità</w:t>
      </w:r>
    </w:p>
    <w:p w14:paraId="458FCFD9" w14:textId="77777777" w:rsidR="00404053" w:rsidRDefault="00925573">
      <w:pPr>
        <w:pStyle w:val="Textbody"/>
        <w:spacing w:after="0"/>
        <w:rPr>
          <w:rFonts w:ascii="inherit" w:hAnsi="inherit" w:hint="eastAsia"/>
          <w:color w:val="363732"/>
          <w:sz w:val="28"/>
          <w:lang w:val="it-IT"/>
        </w:rPr>
      </w:pPr>
      <w:r>
        <w:rPr>
          <w:rFonts w:ascii="inherit" w:hAnsi="inherit"/>
          <w:color w:val="363732"/>
          <w:sz w:val="28"/>
          <w:lang w:val="it-IT"/>
        </w:rPr>
        <w:t>Resistenza allo stress</w:t>
      </w:r>
    </w:p>
    <w:p w14:paraId="392595DE" w14:textId="77777777" w:rsidR="00404053" w:rsidRDefault="00925573">
      <w:pPr>
        <w:pStyle w:val="Textbody"/>
        <w:spacing w:after="0"/>
        <w:rPr>
          <w:rFonts w:ascii="inherit" w:hAnsi="inherit" w:hint="eastAsia"/>
          <w:color w:val="363732"/>
          <w:sz w:val="28"/>
          <w:lang w:val="it-IT"/>
        </w:rPr>
      </w:pPr>
      <w:r>
        <w:rPr>
          <w:rFonts w:ascii="inherit" w:hAnsi="inherit"/>
          <w:color w:val="363732"/>
          <w:sz w:val="28"/>
          <w:lang w:val="it-IT"/>
        </w:rPr>
        <w:t>Capacità di organizzare</w:t>
      </w:r>
    </w:p>
    <w:p w14:paraId="71F33DE9" w14:textId="77777777" w:rsidR="00404053" w:rsidRDefault="00925573">
      <w:pPr>
        <w:pStyle w:val="Textbody"/>
        <w:spacing w:after="0"/>
        <w:rPr>
          <w:rFonts w:ascii="inherit" w:hAnsi="inherit" w:hint="eastAsia"/>
          <w:color w:val="363732"/>
          <w:sz w:val="28"/>
          <w:lang w:val="it-IT"/>
        </w:rPr>
      </w:pPr>
      <w:r>
        <w:rPr>
          <w:rFonts w:ascii="inherit" w:hAnsi="inherit"/>
          <w:color w:val="363732"/>
          <w:sz w:val="28"/>
          <w:lang w:val="it-IT"/>
        </w:rPr>
        <w:t>Precisione</w:t>
      </w:r>
    </w:p>
    <w:p w14:paraId="1B9B12CD" w14:textId="77777777" w:rsidR="00404053" w:rsidRDefault="00925573">
      <w:pPr>
        <w:pStyle w:val="Textbody"/>
        <w:spacing w:after="0"/>
        <w:rPr>
          <w:rFonts w:ascii="inherit" w:hAnsi="inherit" w:hint="eastAsia"/>
          <w:color w:val="363732"/>
          <w:sz w:val="28"/>
          <w:lang w:val="it-IT"/>
        </w:rPr>
      </w:pPr>
      <w:r>
        <w:rPr>
          <w:rFonts w:ascii="inherit" w:hAnsi="inherit"/>
          <w:color w:val="363732"/>
          <w:sz w:val="28"/>
          <w:lang w:val="it-IT"/>
        </w:rPr>
        <w:t>Apprendimento permanente</w:t>
      </w:r>
    </w:p>
    <w:p w14:paraId="272CFF64" w14:textId="77777777" w:rsidR="00404053" w:rsidRDefault="00925573">
      <w:pPr>
        <w:pStyle w:val="Textbody"/>
        <w:spacing w:after="0"/>
        <w:rPr>
          <w:rFonts w:ascii="inherit" w:hAnsi="inherit" w:hint="eastAsia"/>
          <w:color w:val="363732"/>
          <w:sz w:val="28"/>
          <w:lang w:val="it-IT"/>
        </w:rPr>
      </w:pPr>
      <w:r>
        <w:rPr>
          <w:rFonts w:ascii="inherit" w:hAnsi="inherit"/>
          <w:color w:val="363732"/>
          <w:sz w:val="28"/>
          <w:lang w:val="it-IT"/>
        </w:rPr>
        <w:t>Conseguire obiettivi</w:t>
      </w:r>
    </w:p>
    <w:p w14:paraId="044E6CA8" w14:textId="77777777" w:rsidR="00404053" w:rsidRDefault="00925573">
      <w:pPr>
        <w:pStyle w:val="Textbody"/>
        <w:spacing w:after="0"/>
        <w:rPr>
          <w:rFonts w:ascii="inherit" w:hAnsi="inherit" w:hint="eastAsia"/>
          <w:color w:val="363732"/>
          <w:sz w:val="28"/>
          <w:lang w:val="it-IT"/>
        </w:rPr>
      </w:pPr>
      <w:r>
        <w:rPr>
          <w:rFonts w:ascii="inherit" w:hAnsi="inherit"/>
          <w:color w:val="363732"/>
          <w:sz w:val="28"/>
          <w:lang w:val="it-IT"/>
        </w:rPr>
        <w:t>Gestire le informazioni</w:t>
      </w:r>
    </w:p>
    <w:p w14:paraId="4FAB2DE4" w14:textId="77777777" w:rsidR="00404053" w:rsidRDefault="00925573">
      <w:pPr>
        <w:pStyle w:val="Textbody"/>
        <w:spacing w:after="0"/>
        <w:rPr>
          <w:rFonts w:ascii="inherit" w:hAnsi="inherit" w:hint="eastAsia"/>
          <w:color w:val="363732"/>
          <w:sz w:val="28"/>
          <w:lang w:val="it-IT"/>
        </w:rPr>
      </w:pPr>
      <w:r>
        <w:rPr>
          <w:rFonts w:ascii="inherit" w:hAnsi="inherit"/>
          <w:color w:val="363732"/>
          <w:sz w:val="28"/>
          <w:lang w:val="it-IT"/>
        </w:rPr>
        <w:t>Spirito di iniziativa</w:t>
      </w:r>
    </w:p>
    <w:p w14:paraId="750C5AE4" w14:textId="77777777" w:rsidR="00000000" w:rsidRDefault="00925573">
      <w:pPr>
        <w:rPr>
          <w:szCs w:val="21"/>
        </w:rPr>
        <w:sectPr w:rsidR="00000000">
          <w:type w:val="continuous"/>
          <w:pgSz w:w="11906" w:h="16838"/>
          <w:pgMar w:top="1077" w:right="1077" w:bottom="1077" w:left="1077" w:header="720" w:footer="720" w:gutter="0"/>
          <w:cols w:num="2" w:space="720" w:equalWidth="0">
            <w:col w:w="4735" w:space="282"/>
            <w:col w:w="4735" w:space="0"/>
          </w:cols>
        </w:sectPr>
      </w:pPr>
    </w:p>
    <w:p w14:paraId="7607DF93" w14:textId="77777777" w:rsidR="00404053" w:rsidRDefault="00404053">
      <w:pPr>
        <w:pStyle w:val="Textbody"/>
        <w:spacing w:after="0"/>
        <w:rPr>
          <w:rFonts w:ascii="inherit" w:hAnsi="inherit" w:hint="eastAsia"/>
          <w:color w:val="363732"/>
          <w:sz w:val="28"/>
          <w:lang w:val="it-IT"/>
        </w:rPr>
      </w:pPr>
    </w:p>
    <w:p w14:paraId="27190942" w14:textId="77777777" w:rsidR="00404053" w:rsidRDefault="00925573">
      <w:pPr>
        <w:pStyle w:val="Textbody"/>
        <w:spacing w:after="0"/>
      </w:pPr>
      <w:proofErr w:type="spellStart"/>
      <w:r>
        <w:rPr>
          <w:rFonts w:ascii="inherit" w:hAnsi="inherit"/>
          <w:b/>
          <w:color w:val="EC706A"/>
          <w:sz w:val="28"/>
          <w:u w:val="single"/>
          <w:lang w:val="it-IT"/>
        </w:rPr>
        <w:t>Randstad</w:t>
      </w:r>
      <w:proofErr w:type="spellEnd"/>
      <w:r>
        <w:rPr>
          <w:rFonts w:ascii="inherit" w:hAnsi="inherit"/>
          <w:color w:val="363732"/>
          <w:sz w:val="28"/>
          <w:lang w:val="it-IT"/>
        </w:rPr>
        <w:br/>
      </w:r>
      <w:r>
        <w:rPr>
          <w:rFonts w:ascii="inherit" w:hAnsi="inherit"/>
          <w:color w:val="363732"/>
          <w:sz w:val="26"/>
          <w:szCs w:val="26"/>
          <w:lang w:val="it-IT"/>
        </w:rPr>
        <w:t>(</w:t>
      </w:r>
      <w:r>
        <w:rPr>
          <w:rFonts w:ascii="Calibri" w:hAnsi="Calibri"/>
          <w:color w:val="363732"/>
          <w:sz w:val="26"/>
          <w:szCs w:val="26"/>
          <w:lang w:val="it-IT"/>
        </w:rPr>
        <w:t>Agenzia per il</w:t>
      </w:r>
      <w:r>
        <w:rPr>
          <w:rFonts w:ascii="Calibri" w:hAnsi="Calibri"/>
          <w:color w:val="363732"/>
          <w:sz w:val="26"/>
          <w:szCs w:val="26"/>
          <w:lang w:val="it-IT"/>
        </w:rPr>
        <w:t xml:space="preserve"> lavoro)</w:t>
      </w:r>
    </w:p>
    <w:p w14:paraId="0684F063" w14:textId="77777777" w:rsidR="00000000" w:rsidRDefault="00925573">
      <w:pPr>
        <w:rPr>
          <w:szCs w:val="21"/>
        </w:rPr>
        <w:sectPr w:rsidR="00000000">
          <w:type w:val="continuous"/>
          <w:pgSz w:w="11906" w:h="16838"/>
          <w:pgMar w:top="1077" w:right="1077" w:bottom="1077" w:left="1077" w:header="720" w:footer="720" w:gutter="0"/>
          <w:cols w:space="720"/>
        </w:sectPr>
      </w:pPr>
    </w:p>
    <w:p w14:paraId="3506BD6A" w14:textId="77777777" w:rsidR="00404053" w:rsidRDefault="00925573">
      <w:pPr>
        <w:pStyle w:val="Textbody"/>
        <w:spacing w:after="0"/>
        <w:rPr>
          <w:rFonts w:ascii="inherit" w:hAnsi="inherit" w:hint="eastAsia"/>
          <w:color w:val="363732"/>
          <w:sz w:val="28"/>
          <w:lang w:val="it-IT"/>
        </w:rPr>
      </w:pPr>
      <w:r>
        <w:rPr>
          <w:rFonts w:ascii="inherit" w:hAnsi="inherit"/>
          <w:color w:val="363732"/>
          <w:sz w:val="28"/>
          <w:lang w:val="it-IT"/>
        </w:rPr>
        <w:t>Grado di flessibilità e adattamento in un contesto nuovo</w:t>
      </w:r>
    </w:p>
    <w:p w14:paraId="5E9D4EDE" w14:textId="77777777" w:rsidR="00404053" w:rsidRDefault="00925573">
      <w:pPr>
        <w:pStyle w:val="Textbody"/>
        <w:spacing w:after="0"/>
        <w:rPr>
          <w:rFonts w:ascii="inherit" w:hAnsi="inherit" w:hint="eastAsia"/>
          <w:color w:val="363732"/>
          <w:sz w:val="28"/>
          <w:lang w:val="it-IT"/>
        </w:rPr>
      </w:pPr>
      <w:r>
        <w:rPr>
          <w:rFonts w:ascii="inherit" w:hAnsi="inherit"/>
          <w:color w:val="363732"/>
          <w:sz w:val="28"/>
          <w:lang w:val="it-IT"/>
        </w:rPr>
        <w:t>Capacità di problem solving</w:t>
      </w:r>
    </w:p>
    <w:p w14:paraId="53E77FCD" w14:textId="77777777" w:rsidR="00404053" w:rsidRDefault="00925573">
      <w:pPr>
        <w:pStyle w:val="Textbody"/>
        <w:spacing w:after="0"/>
        <w:rPr>
          <w:rFonts w:ascii="inherit" w:hAnsi="inherit" w:hint="eastAsia"/>
          <w:color w:val="363732"/>
          <w:sz w:val="28"/>
          <w:lang w:val="it-IT"/>
        </w:rPr>
      </w:pPr>
      <w:r>
        <w:rPr>
          <w:rFonts w:ascii="inherit" w:hAnsi="inherit"/>
          <w:color w:val="363732"/>
          <w:sz w:val="28"/>
          <w:lang w:val="it-IT"/>
        </w:rPr>
        <w:t>Motivazione e orientamento agli obiettivi</w:t>
      </w:r>
    </w:p>
    <w:p w14:paraId="731EBD8D" w14:textId="77777777" w:rsidR="00404053" w:rsidRDefault="00925573">
      <w:pPr>
        <w:pStyle w:val="Textbody"/>
        <w:spacing w:after="0"/>
        <w:rPr>
          <w:rFonts w:ascii="inherit" w:hAnsi="inherit" w:hint="eastAsia"/>
          <w:color w:val="363732"/>
          <w:sz w:val="28"/>
          <w:lang w:val="it-IT"/>
        </w:rPr>
      </w:pPr>
      <w:r>
        <w:rPr>
          <w:rFonts w:ascii="inherit" w:hAnsi="inherit"/>
          <w:color w:val="363732"/>
          <w:sz w:val="28"/>
          <w:lang w:val="it-IT"/>
        </w:rPr>
        <w:t>Resistenza allo stress</w:t>
      </w:r>
    </w:p>
    <w:p w14:paraId="7D5AC181" w14:textId="77777777" w:rsidR="00404053" w:rsidRDefault="00925573">
      <w:pPr>
        <w:pStyle w:val="Textbody"/>
        <w:spacing w:after="0"/>
        <w:rPr>
          <w:rFonts w:ascii="inherit" w:hAnsi="inherit" w:hint="eastAsia"/>
          <w:color w:val="363732"/>
          <w:sz w:val="28"/>
          <w:lang w:val="it-IT"/>
        </w:rPr>
      </w:pPr>
      <w:r>
        <w:rPr>
          <w:rFonts w:ascii="inherit" w:hAnsi="inherit"/>
          <w:color w:val="363732"/>
          <w:sz w:val="28"/>
          <w:lang w:val="it-IT"/>
        </w:rPr>
        <w:t>Gestione del tempo e del lavoro di squadra</w:t>
      </w:r>
    </w:p>
    <w:p w14:paraId="1DBE78A9" w14:textId="77777777" w:rsidR="00404053" w:rsidRDefault="00925573">
      <w:pPr>
        <w:pStyle w:val="Textbody"/>
        <w:spacing w:after="0"/>
        <w:rPr>
          <w:rFonts w:ascii="inherit" w:hAnsi="inherit" w:hint="eastAsia"/>
          <w:color w:val="363732"/>
          <w:sz w:val="28"/>
          <w:lang w:val="it-IT"/>
        </w:rPr>
      </w:pPr>
      <w:r>
        <w:rPr>
          <w:rFonts w:ascii="inherit" w:hAnsi="inherit"/>
          <w:color w:val="363732"/>
          <w:sz w:val="28"/>
          <w:lang w:val="it-IT"/>
        </w:rPr>
        <w:t>Creatività e proattività</w:t>
      </w:r>
    </w:p>
    <w:p w14:paraId="2F27BC8B" w14:textId="77777777" w:rsidR="00404053" w:rsidRDefault="00925573">
      <w:pPr>
        <w:pStyle w:val="Textbody"/>
        <w:spacing w:after="0"/>
        <w:rPr>
          <w:rFonts w:ascii="inherit" w:hAnsi="inherit" w:hint="eastAsia"/>
          <w:color w:val="363732"/>
          <w:sz w:val="28"/>
          <w:lang w:val="it-IT"/>
        </w:rPr>
      </w:pPr>
      <w:r>
        <w:rPr>
          <w:rFonts w:ascii="inherit" w:hAnsi="inherit"/>
          <w:color w:val="363732"/>
          <w:sz w:val="28"/>
          <w:lang w:val="it-IT"/>
        </w:rPr>
        <w:t xml:space="preserve">Attenzione ai </w:t>
      </w:r>
      <w:r>
        <w:rPr>
          <w:rFonts w:ascii="inherit" w:hAnsi="inherit"/>
          <w:color w:val="363732"/>
          <w:sz w:val="28"/>
          <w:lang w:val="it-IT"/>
        </w:rPr>
        <w:t>dettagli</w:t>
      </w:r>
    </w:p>
    <w:sectPr w:rsidR="00404053">
      <w:type w:val="continuous"/>
      <w:pgSz w:w="11906" w:h="16838"/>
      <w:pgMar w:top="1077" w:right="1077" w:bottom="1077" w:left="1077" w:header="720" w:footer="720" w:gutter="0"/>
      <w:cols w:num="2" w:space="720" w:equalWidth="0">
        <w:col w:w="4735" w:space="282"/>
        <w:col w:w="473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B8B56" w14:textId="77777777" w:rsidR="00925573" w:rsidRDefault="00925573">
      <w:r>
        <w:separator/>
      </w:r>
    </w:p>
  </w:endnote>
  <w:endnote w:type="continuationSeparator" w:id="0">
    <w:p w14:paraId="47125DBD" w14:textId="77777777" w:rsidR="00925573" w:rsidRDefault="0092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, Cambria, 'Times New Ro">
    <w:altName w:val="Georgia"/>
    <w:charset w:val="00"/>
    <w:family w:val="auto"/>
    <w:pitch w:val="default"/>
  </w:font>
  <w:font w:name="inheri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09BD3" w14:textId="77777777" w:rsidR="001E4378" w:rsidRDefault="00925573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EA85A" w14:textId="77777777" w:rsidR="00925573" w:rsidRDefault="00925573">
      <w:r>
        <w:rPr>
          <w:color w:val="000000"/>
        </w:rPr>
        <w:separator/>
      </w:r>
    </w:p>
  </w:footnote>
  <w:footnote w:type="continuationSeparator" w:id="0">
    <w:p w14:paraId="47FE7739" w14:textId="77777777" w:rsidR="00925573" w:rsidRDefault="00925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04053"/>
    <w:rsid w:val="00404053"/>
    <w:rsid w:val="00925573"/>
    <w:rsid w:val="00A0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A7C5"/>
  <w15:docId w15:val="{28A7977A-7103-49C2-BA44-36239150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uiPriority w:val="9"/>
    <w:qFormat/>
    <w:pPr>
      <w:outlineLvl w:val="0"/>
    </w:pPr>
    <w:rPr>
      <w:rFonts w:ascii="Liberation Serif" w:eastAsia="NSimSun" w:hAnsi="Liberation Serif" w:cs="Lucida Sans"/>
      <w:b/>
      <w:bCs/>
      <w:sz w:val="48"/>
      <w:szCs w:val="48"/>
    </w:rPr>
  </w:style>
  <w:style w:type="paragraph" w:styleId="Titolo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SimSun" w:hAnsi="Liberation Serif" w:cs="Lucida Sans"/>
      <w:b/>
      <w:bCs/>
      <w:sz w:val="36"/>
      <w:szCs w:val="36"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rFonts w:ascii="Liberation Serif" w:eastAsia="NSimSun" w:hAnsi="Liberation Serif" w:cs="Lucida San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HeaderandFooter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Massimo</cp:lastModifiedBy>
  <cp:revision>2</cp:revision>
  <cp:lastPrinted>2021-03-20T06:58:00Z</cp:lastPrinted>
  <dcterms:created xsi:type="dcterms:W3CDTF">2021-03-20T06:58:00Z</dcterms:created>
  <dcterms:modified xsi:type="dcterms:W3CDTF">2021-03-20T06:58:00Z</dcterms:modified>
</cp:coreProperties>
</file>